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0B09" w14:textId="101C0013" w:rsidR="002B08CF" w:rsidRDefault="002B08CF" w:rsidP="00BE76A7">
      <w:pPr>
        <w:rPr>
          <w:rFonts w:cstheme="minorHAnsi" w:hint="eastAsia"/>
          <w:b/>
          <w:bCs/>
          <w:color w:val="FFFFFF" w:themeColor="background1"/>
          <w:lang w:eastAsia="zh-CN"/>
        </w:rPr>
      </w:pPr>
    </w:p>
    <w:p w14:paraId="1D3B839D" w14:textId="55E2B36F" w:rsidR="00BE76A7" w:rsidRDefault="00BE76A7" w:rsidP="00BE76A7">
      <w:pPr>
        <w:rPr>
          <w:rFonts w:cstheme="minorHAnsi"/>
          <w:b/>
          <w:bCs/>
          <w:color w:val="FFFFFF" w:themeColor="background1"/>
        </w:rPr>
      </w:pPr>
    </w:p>
    <w:p w14:paraId="750A7CB7" w14:textId="2E5F7F0E" w:rsidR="003377B3" w:rsidRDefault="003377B3" w:rsidP="00BE76A7">
      <w:pPr>
        <w:rPr>
          <w:rFonts w:cstheme="minorHAnsi"/>
          <w:b/>
          <w:bCs/>
          <w:color w:val="FFFFFF" w:themeColor="background1"/>
        </w:rPr>
      </w:pPr>
    </w:p>
    <w:p w14:paraId="2099F841" w14:textId="77777777" w:rsidR="003377B3" w:rsidRDefault="003377B3" w:rsidP="00BE76A7">
      <w:pPr>
        <w:rPr>
          <w:rFonts w:cstheme="minorHAnsi"/>
          <w:b/>
          <w:bCs/>
          <w:color w:val="FFFFFF" w:themeColor="background1"/>
        </w:rPr>
      </w:pPr>
    </w:p>
    <w:p w14:paraId="7B69FCD3" w14:textId="77777777" w:rsidR="00BE76A7" w:rsidRPr="006D41FF" w:rsidRDefault="00BE76A7" w:rsidP="002B08CF">
      <w:pPr>
        <w:shd w:val="clear" w:color="auto" w:fill="2E74B5" w:themeFill="accent5" w:themeFillShade="BF"/>
        <w:rPr>
          <w:rFonts w:cstheme="minorHAnsi"/>
          <w:b/>
          <w:bCs/>
          <w:color w:val="FFFFFF" w:themeColor="background1"/>
        </w:rPr>
      </w:pPr>
    </w:p>
    <w:p w14:paraId="2C122854" w14:textId="0452947F" w:rsidR="0048390B" w:rsidRPr="006D41FF" w:rsidRDefault="0048390B" w:rsidP="002B08CF">
      <w:pPr>
        <w:shd w:val="clear" w:color="auto" w:fill="2E74B5" w:themeFill="accent5" w:themeFillShade="BF"/>
        <w:rPr>
          <w:rFonts w:cstheme="minorHAnsi"/>
          <w:b/>
          <w:bCs/>
          <w:color w:val="FFFFFF" w:themeColor="background1"/>
        </w:rPr>
      </w:pPr>
    </w:p>
    <w:p w14:paraId="7FF98E1E" w14:textId="32DE7C31" w:rsidR="002B08CF" w:rsidRPr="006D41FF" w:rsidRDefault="02CCBD38" w:rsidP="7EE52181">
      <w:pPr>
        <w:shd w:val="clear" w:color="auto" w:fill="2E74B5" w:themeFill="accent5" w:themeFillShade="BF"/>
        <w:rPr>
          <w:b/>
          <w:bCs/>
          <w:color w:val="FFFFFF" w:themeColor="background1"/>
          <w:sz w:val="44"/>
          <w:szCs w:val="44"/>
        </w:rPr>
      </w:pPr>
      <w:r w:rsidRPr="7EE52181">
        <w:rPr>
          <w:b/>
          <w:bCs/>
          <w:color w:val="FFFFFF" w:themeColor="background1"/>
          <w:sz w:val="44"/>
          <w:szCs w:val="44"/>
        </w:rPr>
        <w:t>Project Progress Report</w:t>
      </w:r>
      <w:r w:rsidR="657330CF" w:rsidRPr="7EE52181">
        <w:rPr>
          <w:b/>
          <w:bCs/>
          <w:color w:val="FFFFFF" w:themeColor="background1"/>
          <w:sz w:val="44"/>
          <w:szCs w:val="44"/>
        </w:rPr>
        <w:t xml:space="preserve"> </w:t>
      </w:r>
      <w:r w:rsidR="657330CF" w:rsidRPr="7EE52181">
        <w:rPr>
          <w:b/>
          <w:bCs/>
          <w:color w:val="FFFFFF" w:themeColor="background1"/>
          <w:sz w:val="44"/>
          <w:szCs w:val="44"/>
          <w:lang w:eastAsia="zh-CN"/>
        </w:rPr>
        <w:t>(</w:t>
      </w:r>
      <w:r w:rsidR="0001C139" w:rsidRPr="7EE52181">
        <w:rPr>
          <w:b/>
          <w:bCs/>
          <w:color w:val="FFFFFF" w:themeColor="background1"/>
          <w:sz w:val="44"/>
          <w:szCs w:val="44"/>
          <w:lang w:eastAsia="zh-CN"/>
        </w:rPr>
        <w:t>Final Report</w:t>
      </w:r>
      <w:r w:rsidR="657330CF" w:rsidRPr="7EE52181">
        <w:rPr>
          <w:b/>
          <w:bCs/>
          <w:color w:val="FFFFFF" w:themeColor="background1"/>
          <w:sz w:val="44"/>
          <w:szCs w:val="44"/>
          <w:lang w:eastAsia="zh-CN"/>
        </w:rPr>
        <w:t>)</w:t>
      </w:r>
    </w:p>
    <w:p w14:paraId="068E5A0E" w14:textId="77777777" w:rsidR="0048390B" w:rsidRPr="006D41FF" w:rsidRDefault="0048390B" w:rsidP="002B08CF">
      <w:pPr>
        <w:shd w:val="clear" w:color="auto" w:fill="2E74B5" w:themeFill="accent5" w:themeFillShade="BF"/>
        <w:rPr>
          <w:rFonts w:cstheme="minorHAnsi"/>
          <w:b/>
          <w:bCs/>
          <w:color w:val="FFFFFF" w:themeColor="background1"/>
        </w:rPr>
      </w:pPr>
    </w:p>
    <w:p w14:paraId="08DE2B03" w14:textId="77777777" w:rsidR="0048390B" w:rsidRPr="006D41FF" w:rsidRDefault="0048390B" w:rsidP="002B08CF">
      <w:pPr>
        <w:shd w:val="clear" w:color="auto" w:fill="2E74B5" w:themeFill="accent5" w:themeFillShade="BF"/>
        <w:rPr>
          <w:rFonts w:cstheme="minorHAnsi"/>
          <w:b/>
          <w:bCs/>
          <w:color w:val="FFFFFF" w:themeColor="background1"/>
        </w:rPr>
      </w:pPr>
    </w:p>
    <w:p w14:paraId="33E9D9BF" w14:textId="048195D5" w:rsidR="002B08CF" w:rsidRPr="006D41FF" w:rsidRDefault="002B08CF" w:rsidP="002B08CF">
      <w:pPr>
        <w:shd w:val="clear" w:color="auto" w:fill="2E74B5" w:themeFill="accent5" w:themeFillShade="BF"/>
        <w:rPr>
          <w:rFonts w:cstheme="minorHAnsi"/>
          <w:b/>
          <w:bCs/>
          <w:color w:val="FFFFFF" w:themeColor="background1"/>
        </w:rPr>
      </w:pPr>
      <w:r w:rsidRPr="006D41FF">
        <w:rPr>
          <w:rFonts w:cstheme="minorHAnsi"/>
          <w:b/>
          <w:bCs/>
          <w:color w:val="FFFFFF" w:themeColor="background1"/>
        </w:rPr>
        <w:t>Name of Project:</w:t>
      </w:r>
      <w:r w:rsidR="000B72BE" w:rsidRPr="006D41FF">
        <w:rPr>
          <w:rFonts w:cstheme="minorHAnsi"/>
          <w:b/>
          <w:bCs/>
          <w:color w:val="FFFFFF" w:themeColor="background1"/>
        </w:rPr>
        <w:t xml:space="preserve"> </w:t>
      </w:r>
      <w:r w:rsidR="0022598B" w:rsidRPr="0022598B">
        <w:rPr>
          <w:rFonts w:cstheme="minorHAnsi"/>
          <w:b/>
          <w:bCs/>
          <w:color w:val="FFFFFF" w:themeColor="background1"/>
        </w:rPr>
        <w:t>Chinese CSOs ‘Going Global’ Empowerment Platform</w:t>
      </w:r>
    </w:p>
    <w:p w14:paraId="26A0B68E" w14:textId="7E8835E8" w:rsidR="002B08CF" w:rsidRPr="006D41FF" w:rsidRDefault="002B08CF" w:rsidP="002B08CF">
      <w:pPr>
        <w:shd w:val="clear" w:color="auto" w:fill="2E74B5" w:themeFill="accent5" w:themeFillShade="BF"/>
        <w:rPr>
          <w:rFonts w:cstheme="minorHAnsi"/>
          <w:b/>
          <w:bCs/>
          <w:color w:val="FFFFFF" w:themeColor="background1"/>
        </w:rPr>
      </w:pPr>
    </w:p>
    <w:p w14:paraId="67CF195A" w14:textId="7F332851" w:rsidR="0048390B" w:rsidRPr="006D41FF" w:rsidRDefault="02CCBD38" w:rsidP="7EE52181">
      <w:pPr>
        <w:shd w:val="clear" w:color="auto" w:fill="2E74B5" w:themeFill="accent5" w:themeFillShade="BF"/>
        <w:rPr>
          <w:b/>
          <w:bCs/>
          <w:color w:val="FFFFFF" w:themeColor="background1"/>
        </w:rPr>
      </w:pPr>
      <w:r w:rsidRPr="7EE52181">
        <w:rPr>
          <w:b/>
          <w:bCs/>
          <w:color w:val="FFFFFF" w:themeColor="background1"/>
        </w:rPr>
        <w:t>Date of report:</w:t>
      </w:r>
      <w:r w:rsidR="362119D3" w:rsidRPr="7EE52181">
        <w:rPr>
          <w:b/>
          <w:bCs/>
          <w:color w:val="FFFFFF" w:themeColor="background1"/>
        </w:rPr>
        <w:t xml:space="preserve"> </w:t>
      </w:r>
      <w:sdt>
        <w:sdtPr>
          <w:rPr>
            <w:b/>
            <w:bCs/>
            <w:i/>
            <w:iCs/>
            <w:color w:val="FFFFFF" w:themeColor="background1"/>
          </w:rPr>
          <w:id w:val="1864632488"/>
          <w:placeholder>
            <w:docPart w:val="CB55F06DC751453F98E30C95DD8A15B4"/>
          </w:placeholder>
          <w:date w:fullDate="2023-11-24T00:00:00Z">
            <w:dateFormat w:val="M/d/yyyy"/>
            <w:lid w:val="en-US"/>
            <w:storeMappedDataAs w:val="dateTime"/>
            <w:calendar w:val="gregorian"/>
          </w:date>
        </w:sdtPr>
        <w:sdtEndPr>
          <w:rPr>
            <w:i w:val="0"/>
            <w:iCs w:val="0"/>
          </w:rPr>
        </w:sdtEndPr>
        <w:sdtContent>
          <w:r w:rsidR="000DEC43" w:rsidRPr="7EE52181">
            <w:rPr>
              <w:b/>
              <w:bCs/>
              <w:i/>
              <w:iCs/>
              <w:color w:val="FFFFFF" w:themeColor="background1"/>
            </w:rPr>
            <w:t>11/24/2023</w:t>
          </w:r>
        </w:sdtContent>
      </w:sdt>
      <w:r w:rsidR="44237F99" w:rsidRPr="7EE52181">
        <w:rPr>
          <w:rFonts w:ascii="Calibri" w:eastAsia="Calibri" w:hAnsi="Calibri" w:cs="Calibri"/>
          <w:b/>
          <w:bCs/>
          <w:i/>
          <w:iCs/>
          <w:color w:val="FFFFFF" w:themeColor="background1"/>
        </w:rPr>
        <w:t xml:space="preserve"> 02/19/2024</w:t>
      </w:r>
      <w:r w:rsidR="44237F99" w:rsidRPr="7EE52181">
        <w:rPr>
          <w:rFonts w:ascii="Calibri" w:eastAsia="Calibri" w:hAnsi="Calibri" w:cs="Calibri"/>
        </w:rPr>
        <w:t xml:space="preserve"> </w:t>
      </w:r>
    </w:p>
    <w:p w14:paraId="6E6E8B6F" w14:textId="77777777" w:rsidR="0048390B" w:rsidRPr="006D41FF" w:rsidRDefault="0048390B" w:rsidP="002B08CF">
      <w:pPr>
        <w:shd w:val="clear" w:color="auto" w:fill="2E74B5" w:themeFill="accent5" w:themeFillShade="BF"/>
        <w:rPr>
          <w:rFonts w:cstheme="minorHAnsi"/>
          <w:b/>
          <w:bCs/>
          <w:color w:val="FFFFFF" w:themeColor="background1"/>
        </w:rPr>
      </w:pPr>
    </w:p>
    <w:p w14:paraId="654BD83B" w14:textId="77777777" w:rsidR="00E77DD1" w:rsidRPr="006D41FF" w:rsidRDefault="00E77DD1">
      <w:pPr>
        <w:rPr>
          <w:rFonts w:cstheme="minorHAnsi"/>
        </w:rPr>
      </w:pPr>
    </w:p>
    <w:p w14:paraId="06932082" w14:textId="42ACB760" w:rsidR="002B08CF" w:rsidRPr="006D41FF" w:rsidRDefault="002B08CF" w:rsidP="00AB5352">
      <w:pPr>
        <w:pStyle w:val="Heading1"/>
      </w:pPr>
      <w:r w:rsidRPr="006D41FF">
        <w:t xml:space="preserve">A. </w:t>
      </w:r>
      <w:r w:rsidR="000B72BE" w:rsidRPr="006D41FF">
        <w:t xml:space="preserve">PROJECT </w:t>
      </w:r>
      <w:r w:rsidR="2EBB7863" w:rsidRPr="006D41FF">
        <w:t>PROFILE</w:t>
      </w:r>
      <w:r w:rsidR="00366B9F" w:rsidRPr="006D41FF">
        <w:t>S</w:t>
      </w:r>
    </w:p>
    <w:p w14:paraId="4B610549" w14:textId="6414A4C3" w:rsidR="002B08CF" w:rsidRPr="006D41FF" w:rsidRDefault="002B08CF">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2B08CF" w:rsidRPr="006D41FF" w14:paraId="012994FE" w14:textId="77777777" w:rsidTr="00B867B8">
        <w:tc>
          <w:tcPr>
            <w:tcW w:w="4149" w:type="dxa"/>
          </w:tcPr>
          <w:p w14:paraId="7BAC416A" w14:textId="4B62A253" w:rsidR="002B08CF" w:rsidRPr="006D41FF" w:rsidRDefault="00580071" w:rsidP="00E24FD2">
            <w:pPr>
              <w:spacing w:line="276" w:lineRule="auto"/>
              <w:rPr>
                <w:rFonts w:cstheme="minorHAnsi"/>
                <w:b/>
                <w:bCs/>
              </w:rPr>
            </w:pPr>
            <w:r w:rsidRPr="006D41FF">
              <w:rPr>
                <w:rFonts w:cstheme="minorHAnsi"/>
                <w:b/>
                <w:bCs/>
              </w:rPr>
              <w:t>Quantum Project ID</w:t>
            </w:r>
          </w:p>
        </w:tc>
        <w:tc>
          <w:tcPr>
            <w:tcW w:w="4150" w:type="dxa"/>
          </w:tcPr>
          <w:p w14:paraId="1A567094" w14:textId="06670A2B" w:rsidR="002B08CF" w:rsidRPr="007F5D54" w:rsidRDefault="0022598B" w:rsidP="00E24FD2">
            <w:pPr>
              <w:spacing w:line="276" w:lineRule="auto"/>
              <w:rPr>
                <w:rFonts w:cstheme="minorHAnsi"/>
                <w:highlight w:val="yellow"/>
              </w:rPr>
            </w:pPr>
            <w:commentRangeStart w:id="0"/>
            <w:r w:rsidRPr="007F5D54">
              <w:rPr>
                <w:rFonts w:cstheme="minorHAnsi"/>
                <w:highlight w:val="yellow"/>
              </w:rPr>
              <w:t>113637</w:t>
            </w:r>
            <w:commentRangeEnd w:id="0"/>
            <w:r w:rsidR="007F5D54">
              <w:rPr>
                <w:rStyle w:val="CommentReference"/>
              </w:rPr>
              <w:commentReference w:id="0"/>
            </w:r>
          </w:p>
        </w:tc>
      </w:tr>
      <w:tr w:rsidR="002B08CF" w:rsidRPr="006D41FF" w14:paraId="18773774" w14:textId="77777777" w:rsidTr="00B867B8">
        <w:tc>
          <w:tcPr>
            <w:tcW w:w="4149" w:type="dxa"/>
          </w:tcPr>
          <w:p w14:paraId="334582BB" w14:textId="2D537DC6" w:rsidR="002B08CF" w:rsidRPr="006D41FF" w:rsidRDefault="002B08CF" w:rsidP="00E24FD2">
            <w:pPr>
              <w:spacing w:line="276" w:lineRule="auto"/>
              <w:rPr>
                <w:rFonts w:cstheme="minorHAnsi"/>
                <w:b/>
                <w:bCs/>
              </w:rPr>
            </w:pPr>
            <w:r w:rsidRPr="006D41FF">
              <w:rPr>
                <w:rFonts w:cstheme="minorHAnsi"/>
                <w:b/>
                <w:bCs/>
              </w:rPr>
              <w:t xml:space="preserve">Project </w:t>
            </w:r>
            <w:r w:rsidR="005B1844" w:rsidRPr="006D41FF">
              <w:rPr>
                <w:rFonts w:cstheme="minorHAnsi"/>
                <w:b/>
                <w:bCs/>
              </w:rPr>
              <w:t xml:space="preserve">overall </w:t>
            </w:r>
            <w:r w:rsidRPr="006D41FF">
              <w:rPr>
                <w:rFonts w:cstheme="minorHAnsi"/>
                <w:b/>
                <w:bCs/>
              </w:rPr>
              <w:t>duration</w:t>
            </w:r>
          </w:p>
        </w:tc>
        <w:tc>
          <w:tcPr>
            <w:tcW w:w="4150" w:type="dxa"/>
          </w:tcPr>
          <w:p w14:paraId="0CB50B17" w14:textId="4FD83078" w:rsidR="002B08CF" w:rsidRPr="006D41FF" w:rsidRDefault="0022598B" w:rsidP="00E24FD2">
            <w:pPr>
              <w:spacing w:line="276" w:lineRule="auto"/>
              <w:rPr>
                <w:rFonts w:cstheme="minorHAnsi"/>
                <w:lang w:eastAsia="zh-CN"/>
              </w:rPr>
            </w:pPr>
            <w:r>
              <w:rPr>
                <w:rFonts w:cstheme="minorHAnsi"/>
                <w:lang w:eastAsia="zh-CN"/>
              </w:rPr>
              <w:t>Dec. 2019-Dec. 2023</w:t>
            </w:r>
          </w:p>
        </w:tc>
      </w:tr>
      <w:tr w:rsidR="004D357C" w:rsidRPr="006D41FF" w14:paraId="23B5E182" w14:textId="77777777" w:rsidTr="00B867B8">
        <w:tc>
          <w:tcPr>
            <w:tcW w:w="4149" w:type="dxa"/>
          </w:tcPr>
          <w:p w14:paraId="1C16D1F4" w14:textId="3C03E359" w:rsidR="004D357C" w:rsidRPr="006D41FF" w:rsidRDefault="008059D4" w:rsidP="00E24FD2">
            <w:pPr>
              <w:spacing w:line="276" w:lineRule="auto"/>
              <w:rPr>
                <w:rFonts w:cstheme="minorHAnsi"/>
                <w:b/>
                <w:bCs/>
              </w:rPr>
            </w:pPr>
            <w:r w:rsidRPr="006D41FF">
              <w:rPr>
                <w:rFonts w:cstheme="minorHAnsi"/>
                <w:b/>
                <w:bCs/>
              </w:rPr>
              <w:t>Location(s)</w:t>
            </w:r>
          </w:p>
        </w:tc>
        <w:tc>
          <w:tcPr>
            <w:tcW w:w="4150" w:type="dxa"/>
          </w:tcPr>
          <w:p w14:paraId="32814160" w14:textId="153DF003" w:rsidR="004D357C" w:rsidRPr="006D41FF" w:rsidRDefault="0022598B" w:rsidP="00E24FD2">
            <w:pPr>
              <w:spacing w:line="276" w:lineRule="auto"/>
              <w:rPr>
                <w:rFonts w:cstheme="minorHAnsi"/>
              </w:rPr>
            </w:pPr>
            <w:r>
              <w:rPr>
                <w:rFonts w:cstheme="minorHAnsi"/>
              </w:rPr>
              <w:t xml:space="preserve">Shenzhen Municipality of Guangdong Province </w:t>
            </w:r>
          </w:p>
        </w:tc>
      </w:tr>
      <w:tr w:rsidR="002B08CF" w:rsidRPr="006D41FF" w14:paraId="129868CE" w14:textId="77777777" w:rsidTr="00B867B8">
        <w:tc>
          <w:tcPr>
            <w:tcW w:w="4149" w:type="dxa"/>
          </w:tcPr>
          <w:p w14:paraId="4EC6061F" w14:textId="48DB3498" w:rsidR="002B08CF" w:rsidRPr="006D41FF" w:rsidRDefault="002B08CF" w:rsidP="00E24FD2">
            <w:pPr>
              <w:spacing w:line="276" w:lineRule="auto"/>
              <w:rPr>
                <w:rFonts w:cstheme="minorHAnsi"/>
                <w:b/>
                <w:bCs/>
              </w:rPr>
            </w:pPr>
            <w:r w:rsidRPr="006D41FF">
              <w:rPr>
                <w:rFonts w:cstheme="minorHAnsi"/>
                <w:b/>
                <w:bCs/>
              </w:rPr>
              <w:t xml:space="preserve">Implementing </w:t>
            </w:r>
            <w:r w:rsidR="00C57C42" w:rsidRPr="006D41FF">
              <w:rPr>
                <w:rFonts w:cstheme="minorHAnsi"/>
                <w:b/>
                <w:bCs/>
              </w:rPr>
              <w:t>p</w:t>
            </w:r>
            <w:r w:rsidRPr="006D41FF">
              <w:rPr>
                <w:rFonts w:cstheme="minorHAnsi"/>
                <w:b/>
                <w:bCs/>
              </w:rPr>
              <w:t>artner</w:t>
            </w:r>
          </w:p>
        </w:tc>
        <w:tc>
          <w:tcPr>
            <w:tcW w:w="4150" w:type="dxa"/>
          </w:tcPr>
          <w:p w14:paraId="1DE5C3E2" w14:textId="33B8DA44" w:rsidR="002B08CF" w:rsidRPr="00DE77E5" w:rsidRDefault="0022598B" w:rsidP="00E24FD2">
            <w:pPr>
              <w:spacing w:line="276" w:lineRule="auto"/>
              <w:rPr>
                <w:rFonts w:cstheme="minorHAnsi"/>
                <w:highlight w:val="yellow"/>
              </w:rPr>
            </w:pPr>
            <w:commentRangeStart w:id="1"/>
            <w:r w:rsidRPr="00DE77E5">
              <w:rPr>
                <w:rFonts w:cstheme="minorHAnsi"/>
                <w:highlight w:val="yellow"/>
              </w:rPr>
              <w:t>Shenzhen Foundation for International Exchange and Cooperation (SFIEC)</w:t>
            </w:r>
            <w:commentRangeEnd w:id="1"/>
            <w:r w:rsidR="007F12D9" w:rsidRPr="00DE77E5">
              <w:rPr>
                <w:rStyle w:val="CommentReference"/>
                <w:highlight w:val="yellow"/>
              </w:rPr>
              <w:commentReference w:id="1"/>
            </w:r>
          </w:p>
        </w:tc>
      </w:tr>
      <w:tr w:rsidR="00520860" w:rsidRPr="006D41FF" w14:paraId="57EC5076" w14:textId="77777777" w:rsidTr="00B867B8">
        <w:tc>
          <w:tcPr>
            <w:tcW w:w="4149" w:type="dxa"/>
          </w:tcPr>
          <w:p w14:paraId="6F37AA7A" w14:textId="21FA2E09" w:rsidR="00520860" w:rsidRPr="006D41FF" w:rsidRDefault="00520860" w:rsidP="00E24FD2">
            <w:pPr>
              <w:spacing w:line="276" w:lineRule="auto"/>
              <w:rPr>
                <w:rFonts w:cstheme="minorHAnsi"/>
                <w:b/>
                <w:bCs/>
              </w:rPr>
            </w:pPr>
            <w:r w:rsidRPr="006D41FF">
              <w:rPr>
                <w:rFonts w:cstheme="minorHAnsi"/>
                <w:b/>
                <w:bCs/>
              </w:rPr>
              <w:t>Responsible party</w:t>
            </w:r>
            <w:r w:rsidR="00FE2B5F" w:rsidRPr="006D41FF">
              <w:rPr>
                <w:rFonts w:cstheme="minorHAnsi"/>
                <w:b/>
                <w:bCs/>
              </w:rPr>
              <w:t xml:space="preserve"> (if </w:t>
            </w:r>
            <w:r w:rsidR="007E6748" w:rsidRPr="006D41FF">
              <w:rPr>
                <w:rFonts w:cstheme="minorHAnsi"/>
                <w:b/>
                <w:bCs/>
              </w:rPr>
              <w:t>any</w:t>
            </w:r>
            <w:r w:rsidR="00FE2B5F" w:rsidRPr="006D41FF">
              <w:rPr>
                <w:rFonts w:cstheme="minorHAnsi"/>
                <w:b/>
                <w:bCs/>
              </w:rPr>
              <w:t>)</w:t>
            </w:r>
          </w:p>
        </w:tc>
        <w:tc>
          <w:tcPr>
            <w:tcW w:w="4150" w:type="dxa"/>
          </w:tcPr>
          <w:p w14:paraId="4593F35F" w14:textId="78A2ABB2" w:rsidR="00520860" w:rsidRPr="006D41FF" w:rsidRDefault="0022598B" w:rsidP="00E24FD2">
            <w:pPr>
              <w:spacing w:line="276" w:lineRule="auto"/>
              <w:rPr>
                <w:rFonts w:cstheme="minorHAnsi"/>
              </w:rPr>
            </w:pPr>
            <w:r>
              <w:rPr>
                <w:rFonts w:cstheme="minorHAnsi"/>
              </w:rPr>
              <w:t>N/A</w:t>
            </w:r>
          </w:p>
        </w:tc>
      </w:tr>
      <w:tr w:rsidR="00C04D4A" w:rsidRPr="006D41FF" w14:paraId="69018F94" w14:textId="77777777" w:rsidTr="00B867B8">
        <w:tc>
          <w:tcPr>
            <w:tcW w:w="4149" w:type="dxa"/>
          </w:tcPr>
          <w:p w14:paraId="3998A945" w14:textId="2326BBF5" w:rsidR="00C04D4A" w:rsidRPr="006D41FF" w:rsidRDefault="00C04D4A" w:rsidP="00E24FD2">
            <w:pPr>
              <w:spacing w:line="276" w:lineRule="auto"/>
              <w:rPr>
                <w:rFonts w:cstheme="minorHAnsi"/>
                <w:b/>
                <w:bCs/>
              </w:rPr>
            </w:pPr>
            <w:r w:rsidRPr="006D41FF">
              <w:rPr>
                <w:rFonts w:cstheme="minorHAnsi"/>
                <w:b/>
                <w:bCs/>
              </w:rPr>
              <w:t xml:space="preserve">UNDP </w:t>
            </w:r>
            <w:proofErr w:type="spellStart"/>
            <w:r w:rsidRPr="006D41FF">
              <w:rPr>
                <w:rFonts w:cstheme="minorHAnsi"/>
                <w:b/>
                <w:bCs/>
              </w:rPr>
              <w:t>Programme</w:t>
            </w:r>
            <w:proofErr w:type="spellEnd"/>
            <w:r w:rsidRPr="006D41FF">
              <w:rPr>
                <w:rFonts w:cstheme="minorHAnsi"/>
                <w:b/>
                <w:bCs/>
              </w:rPr>
              <w:t xml:space="preserve"> Officer</w:t>
            </w:r>
          </w:p>
        </w:tc>
        <w:tc>
          <w:tcPr>
            <w:tcW w:w="4150" w:type="dxa"/>
          </w:tcPr>
          <w:p w14:paraId="30A29A2D" w14:textId="6E28D304" w:rsidR="00C04D4A" w:rsidRPr="006D41FF" w:rsidRDefault="0022598B" w:rsidP="00E24FD2">
            <w:pPr>
              <w:spacing w:line="276" w:lineRule="auto"/>
              <w:rPr>
                <w:rFonts w:cstheme="minorHAnsi"/>
              </w:rPr>
            </w:pPr>
            <w:r>
              <w:rPr>
                <w:rFonts w:cstheme="minorHAnsi"/>
              </w:rPr>
              <w:t>Wang Yalin</w:t>
            </w:r>
          </w:p>
        </w:tc>
      </w:tr>
    </w:tbl>
    <w:p w14:paraId="0701A9E8" w14:textId="198B1709" w:rsidR="002B08CF" w:rsidRPr="006D41FF" w:rsidRDefault="002B08CF">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375179" w:rsidRPr="006D41FF" w14:paraId="6A06AFAC" w14:textId="77777777" w:rsidTr="00760B59">
        <w:tc>
          <w:tcPr>
            <w:tcW w:w="4149" w:type="dxa"/>
          </w:tcPr>
          <w:p w14:paraId="1619239F" w14:textId="220CED75" w:rsidR="00375179" w:rsidRPr="006D41FF" w:rsidRDefault="009A0EB3" w:rsidP="00375179">
            <w:pPr>
              <w:spacing w:line="276" w:lineRule="auto"/>
              <w:rPr>
                <w:rFonts w:cstheme="minorHAnsi"/>
                <w:b/>
                <w:bCs/>
              </w:rPr>
            </w:pPr>
            <w:r>
              <w:rPr>
                <w:rFonts w:cstheme="minorHAnsi"/>
                <w:b/>
                <w:bCs/>
              </w:rPr>
              <w:t>Gender Marker (GEN 1/2/3)</w:t>
            </w:r>
          </w:p>
        </w:tc>
        <w:tc>
          <w:tcPr>
            <w:tcW w:w="4150" w:type="dxa"/>
          </w:tcPr>
          <w:p w14:paraId="5D784547" w14:textId="60DB0993" w:rsidR="00375179" w:rsidRPr="006D41FF" w:rsidRDefault="0022598B" w:rsidP="00375179">
            <w:pPr>
              <w:spacing w:line="276" w:lineRule="auto"/>
              <w:rPr>
                <w:rFonts w:cstheme="minorHAnsi"/>
                <w:i/>
                <w:iCs/>
              </w:rPr>
            </w:pPr>
            <w:r>
              <w:rPr>
                <w:rFonts w:cstheme="minorHAnsi"/>
                <w:i/>
                <w:iCs/>
              </w:rPr>
              <w:t>GEN1</w:t>
            </w:r>
          </w:p>
        </w:tc>
      </w:tr>
      <w:tr w:rsidR="009A0EB3" w:rsidRPr="006D41FF" w14:paraId="4649618F" w14:textId="77777777" w:rsidTr="00760B59">
        <w:tc>
          <w:tcPr>
            <w:tcW w:w="4149" w:type="dxa"/>
          </w:tcPr>
          <w:p w14:paraId="358F9D20" w14:textId="72DF8493" w:rsidR="009A0EB3" w:rsidRPr="006D41FF" w:rsidRDefault="009A0EB3" w:rsidP="009A0EB3">
            <w:pPr>
              <w:spacing w:line="276" w:lineRule="auto"/>
              <w:rPr>
                <w:rFonts w:cstheme="minorHAnsi"/>
                <w:b/>
                <w:bCs/>
              </w:rPr>
            </w:pPr>
            <w:r w:rsidRPr="006D41FF">
              <w:rPr>
                <w:rFonts w:cstheme="minorHAnsi"/>
                <w:b/>
                <w:bCs/>
              </w:rPr>
              <w:t>Relevant CPD 2021-2025 output</w:t>
            </w:r>
          </w:p>
        </w:tc>
        <w:sdt>
          <w:sdtPr>
            <w:rPr>
              <w:rFonts w:cstheme="minorHAnsi"/>
              <w:i/>
              <w:iCs/>
            </w:rPr>
            <w:id w:val="-2018296848"/>
            <w:placeholder>
              <w:docPart w:val="2197FADEC6BB42848E621388D90F8DDC"/>
            </w:placeholder>
            <w:dropDownList>
              <w:listItem w:value="Choose an item."/>
              <w:listItem w:displayText="Output 1.1: Public and private solutions developed, financed and applied to reduce multidimensional poverty/increase population access to income and build resilience, in selected areas." w:value="Output 1.1: Public and private solutions developed, financed and applied to reduce multidimensional poverty/increase population access to income and build resilience, in selected areas."/>
              <w:listItem w:displayText="Output 1.2: Capacities, functions and financing of target government and civil society organizations strengthened to reduce stigma and discrimination of marginalized groups." w:value="Output 1.2: Capacities, functions and financing of target government and civil society organizations strengthened to reduce stigma and discrimination of marginalized groups."/>
              <w:listItem w:displayText="Output 1.3: Capacities of target governments strengthened to facilitate gender-responsive demographic transition through a life-cycle approach and preparedness for the future of work." w:value="Output 1.3: Capacities of target governments strengthened to facilitate gender-responsive demographic transition through a life-cycle approach and preparedness for the future of work."/>
              <w:listItem w:displayText="Output 1.4: Urban poor population in target areas has access to inclusive social protection mechanisms and services." w:value="Output 1.4: Urban poor population in target areas has access to inclusive social protection mechanisms and services."/>
              <w:listItem w:displayText="Output 2.1: Adaptive policies developed at target level (subnational), financed and applied for nature-based systems to align with multilateral agreements and transboundary platforms." w:value="Output 2.1: Adaptive policies developed at target level (subnational), financed and applied for nature-based systems to align with multilateral agreements and transboundary platforms."/>
              <w:listItem w:displayText="Output 2.2: Reduction at (subnational level) in greenhouse gas (GHG) emissions. In- phase reduction in consuming of ozone- depleting substance (ODS). " w:value="Output 2.2: Reduction at (subnational level) in greenhouse gas (GHG) emissions. In- phase reduction in consuming of ozone- depleting substance (ODS). "/>
              <w:listItem w:displayText="Output 2.3: Capacities of select pilots strengthened to adopt sustainable biodiversity policies." w:value="Output 2.3: Capacities of select pilots strengthened to adopt sustainable biodiversity policies."/>
              <w:listItem w:displayText="Output 2.4: Capacity of target government bodies enhanced to reduce environmental footprint at targeted areas." w:value="Output 2.4: Capacity of target government bodies enhanced to reduce environmental footprint at targeted areas."/>
              <w:listItem w:displayText="Output 3.1: China’s collaboration and partnerships with United Nations and other international partners, including in South- South and triangular cooperation, strengthened." w:value="Output 3.1: China’s collaboration and partnerships with United Nations and other international partners, including in South- South and triangular cooperation, strengthened."/>
              <w:listItem w:displayText="Output 3.2: National capacities strengthened to design and deliver evidence- informed development and humanitarian assistance." w:value="Output 3.2: National capacities strengthened to design and deliver evidence- informed development and humanitarian assistance."/>
            </w:dropDownList>
          </w:sdtPr>
          <w:sdtContent>
            <w:tc>
              <w:tcPr>
                <w:tcW w:w="4150" w:type="dxa"/>
              </w:tcPr>
              <w:p w14:paraId="618BABC4" w14:textId="26501729" w:rsidR="009A0EB3" w:rsidRPr="006D41FF" w:rsidRDefault="0022598B" w:rsidP="009A0EB3">
                <w:pPr>
                  <w:spacing w:line="276" w:lineRule="auto"/>
                  <w:rPr>
                    <w:rFonts w:cstheme="minorHAnsi"/>
                    <w:i/>
                    <w:iCs/>
                  </w:rPr>
                </w:pPr>
                <w:r>
                  <w:rPr>
                    <w:rFonts w:cstheme="minorHAnsi"/>
                    <w:i/>
                    <w:iCs/>
                  </w:rPr>
                  <w:t>Output 3.1: China’s collaboration and partnerships with United Nations and other international partners, including in South- South and triangular cooperation, strengthened.</w:t>
                </w:r>
              </w:p>
            </w:tc>
          </w:sdtContent>
        </w:sdt>
      </w:tr>
      <w:tr w:rsidR="009A0EB3" w:rsidRPr="006D41FF" w14:paraId="41D8045A" w14:textId="77777777" w:rsidTr="00760B59">
        <w:tc>
          <w:tcPr>
            <w:tcW w:w="4149" w:type="dxa"/>
          </w:tcPr>
          <w:p w14:paraId="7D1E425D" w14:textId="2185E118" w:rsidR="009A0EB3" w:rsidRPr="006D41FF" w:rsidRDefault="009A0EB3" w:rsidP="009A0EB3">
            <w:pPr>
              <w:spacing w:line="276" w:lineRule="auto"/>
              <w:rPr>
                <w:rFonts w:cstheme="minorHAnsi"/>
                <w:b/>
                <w:bCs/>
              </w:rPr>
            </w:pPr>
            <w:r w:rsidRPr="006D41FF">
              <w:rPr>
                <w:rFonts w:cstheme="minorHAnsi"/>
                <w:b/>
                <w:bCs/>
              </w:rPr>
              <w:t>Relevant SP output</w:t>
            </w:r>
          </w:p>
        </w:tc>
        <w:sdt>
          <w:sdtPr>
            <w:rPr>
              <w:rFonts w:cstheme="minorHAnsi"/>
              <w:i/>
              <w:iCs/>
            </w:rPr>
            <w:id w:val="1784232120"/>
            <w:placeholder>
              <w:docPart w:val="EEEBEDA698EC45D5B9BDF3BDC7B80448"/>
            </w:placeholder>
            <w:dropDownList>
              <w:listItem w:value="Choose an item."/>
              <w:listItem w:displayText="Output 1.1.1  Capacities developed across the whole of government to integrate the 2030 Agenda, the Paris Agreement and other international agreements  in development plans and budgets, and to analyse progress towards the SDGs, using innovative and data-dr" w:value="Output 1.1.1 Capacities developed across the whole of government to integrate the 2030 Agenda, the Paris Agreement and other international agreements  in development plans and budgets, and to analyse progress towards the SDGs, using innovative and data-dr"/>
              <w:listItem w:displayText="Output 1.1.2  Marginalised groups, particularly the poor, women, people with disabilities and displaced are empowered to gain universal access to basic services  and financial and non-financial assets to build productive capacities and benefit from sustain" w:value="Output 1.1.2  Marginalised groups, particularly the poor, women, people with disabilities and displaced are empowered to gain universal access to basic services  and financial and non-financial assets to build productive capacities and benefit from sustain"/>
              <w:listItem w:displayText="Output 1.2.1  Capacities at national and sub-national levels strengthened to promote inclusive local economic development and deliver basic services4 including HIV and related services" w:value="Output 1.2.1  Capacities at national and sub-national levels strengthened to promote inclusive local economic development and deliver basic services4 including HIV and related services"/>
              <w:listItem w:displayText="Output 1.2.2  Enabling environment strengthened to expand public and private financing for the achievement of the SDGs" w:value="Output 1.2.2  Enabling environment strengthened to expand public and private financing for the achievement of the SDGs"/>
              <w:listItem w:displayText="Output 1.2.3  Institutions and systems enabled to address awareness, prevention and enforcement of anti-corruption measures to maximize availability of resources for poverty eradication" w:value="Output 1.2.3  Institutions and systems enabled to address awareness, prevention and enforcement of anti-corruption measures to maximize availability of resources for poverty eradication"/>
              <w:listItem w:displayText="Output 1.3.1  National capacities and evidence-based assessment and planning tools enable gender-responsive and risk-informed development investments, including for response to and recovery from crisis " w:value="Output 1.3.1  National capacities and evidence-based assessment and planning tools enable gender-responsive and risk-informed development investments, including for response to and recovery from crisis "/>
              <w:listItem w:displayText="Output 1.4.1  Solutions scaled up for sustainable management of natural resources, including sustainable commodities and green and inclusive value chains" w:value="Output 1.4.1  Solutions scaled up for sustainable management of natural resources, including sustainable commodities and green and inclusive value chains"/>
              <w:listItem w:displayText="Output 1.5.1  Solutions adopted to achieve universal access to clean, affordable and sustainable energy" w:value="Output 1.5.1  Solutions adopted to achieve universal access to clean, affordable and sustainable energy"/>
              <w:listItem w:displayText="Output 1.6.1  Country-led measures accelerated to advance gender equality and women’s empowerment" w:value="Output 1.6.1  Country-led measures accelerated to advance gender equality and women’s empowerment"/>
              <w:listItem w:displayText="Output 1.6.2  Measures in place and implemented across sectors to prevent and respond to Sexual and Gender Based Violence (SGBV)" w:value="Output 1.6.2  Measures in place and implemented across sectors to prevent and respond to Sexual and Gender Based Violence (SGBV)"/>
              <w:listItem w:displayText="Output 2.1.1  Low emission and climate resilient objectives addressed in national, sub-national and sectoral development plans and policies to promote economic diversification and green growth " w:value="Output 2.1.1  Low emission and climate resilient objectives addressed in national, sub-national and sectoral development plans and policies to promote economic diversification and green growth "/>
              <w:listItem w:displayText="Output 2.1.2  Capacities developed for progressive expansion of inclusive social protection systems" w:value="Output 2.1.2  Capacities developed for progressive expansion of inclusive social protection systems"/>
              <w:listItem w:displayText="Output 2.2.1  Use of digital technologies and big data enabled for improved public services and other government functions" w:value="Output 2.2.1  Use of digital technologies and big data enabled for improved public services and other government functions"/>
              <w:listItem w:displayText="Output 2.2.2  Constitution-making, electoral and parliamentary processes and institutions strengthened to promote inclusion, transparency and accountability" w:value="Output 2.2.2  Constitution-making, electoral and parliamentary processes and institutions strengthened to promote inclusion, transparency and accountability"/>
              <w:listItem w:displayText="Output 2.2.3  Capacities, functions and financing of rule of law and national human rights institutions and systems strengthened to expand access to justice and combat discrimination, with a focus on women and other marginalised groups" w:value="Output 2.2.3  Capacities, functions and financing of rule of law and national human rights institutions and systems strengthened to expand access to justice and combat discrimination, with a focus on women and other marginalised groups"/>
              <w:listItem w:displayText="Output 2.3.1  Data and risk-informed development policies, plans, systems and financing incorporate integrated and gender-responsive solutions to reduce disaster risks, enable climate change adaptation and mitigation, and prevent risk of conflict" w:value="Output 2.3.1  Data and risk-informed development policies, plans, systems and financing incorporate integrated and gender-responsive solutions to reduce disaster risks, enable climate change adaptation and mitigation, and prevent risk of conflict"/>
              <w:listItem w:displayText="Output 2.4.1  Gender-responsive legal and regulatory frameworks, policies and institutions strengthened, and solutions adopted, to address conservation, sustainable use and equitable benefit sharing of natural resources , in line with international conven " w:value="Output 2.4.1  Gender-responsive legal and regulatory frameworks, policies and institutions strengthened, and solutions adopted, to address conservation, sustainable use and equitable benefit sharing of natural resources , in line with international conven "/>
              <w:listItem w:displayText="Output 2.5.1  Solutions developed, financed and applied at scale for energy efficiency and transformation to clean energy and zero-carbon development, for poverty eradication and structural transformation" w:value="Output 2.5.1  Solutions developed, financed and applied at scale for energy efficiency and transformation to clean energy and zero-carbon development, for poverty eradication and structural transformation"/>
              <w:listItem w:displayText="Output 2.6.1  Capacities strengthened to raise awareness on and undertake legal, policy and institutional reforms to fight structural barriers to women’s empowerment" w:value="Output 2.6.1  Capacities strengthened to raise awareness on and undertake legal, policy and institutional reforms to fight structural barriers to women’s empowerment"/>
              <w:listItem w:displayText="Output 3.1.1  Core government functions and inclusive basic services restored post-crisis for stabilisation, durable solutions to displacement and return to sustainable development pathways within the framework of national policies and priorities" w:value="Output 3.1.1  Core government functions and inclusive basic services restored post-crisis for stabilisation, durable solutions to displacement and return to sustainable development pathways within the framework of national policies and priorities"/>
              <w:listItem w:displayText="Output 3.2.1  National capacities strengthened for reintegration, reconciliation, peaceful management of conflict and prevention of violent extremism in response to national policies and priorities" w:value="Output 3.2.1  National capacities strengthened for reintegration, reconciliation, peaceful management of conflict and prevention of violent extremism in response to national policies and priorities"/>
              <w:listItem w:displayText="Output 3.2.2  National and local systems enabled and communities empowered to ensure the restoration of justice institutions, redress mechanisms and community security " w:value="Output 3.2.2  National and local systems enabled and communities empowered to ensure the restoration of justice institutions, redress mechanisms and community security "/>
              <w:listItem w:displayText="Output 3.3.1  Evidence-based assessment and planning tools and mechanisms applied to enable implementation of gender-sensitive and risk-informed prevention and preparedness to limit the impact of natural hazards and pandemics and promote peaceful, just and" w:value="Output 3.3.1  Evidence-based assessment and planning tools and mechanisms applied to enable implementation of gender-sensitive and risk-informed prevention and preparedness to limit the impact of natural hazards and pandemics and promote peaceful, just and"/>
              <w:listItem w:displayText="Output 3.3.2  Gender-responsive and risk-informed mechanisms supported to build consensus, improve social dialogue and promote peaceful, just and inclusive societies" w:value="Output 3.3.2  Gender-responsive and risk-informed mechanisms supported to build consensus, improve social dialogue and promote peaceful, just and inclusive societies"/>
              <w:listItem w:displayText="Output 3.4.1  Innovative nature-based and gender-responsive solutions developed, financed and applied for sustainable recovery" w:value="Output 3.4.1  Innovative nature-based and gender-responsive solutions developed, financed and applied for sustainable recovery"/>
              <w:listItem w:displayText="Output 3.5.1  Energy access re-established for crisis-affected populations, with a focus on gender-sensitive, risk-informed and sustainable recovery" w:value="Output 3.5.1  Energy access re-established for crisis-affected populations, with a focus on gender-sensitive, risk-informed and sustainable recovery"/>
              <w:listItem w:displayText="Output 3.6.1  Women’s leadership and participation ensured in crisis prevention and recovery planning and action" w:value="Output 3.6.1  Women’s leadership and participation ensured in crisis prevention and recovery planning and action"/>
            </w:dropDownList>
          </w:sdtPr>
          <w:sdtContent>
            <w:tc>
              <w:tcPr>
                <w:tcW w:w="4150" w:type="dxa"/>
              </w:tcPr>
              <w:p w14:paraId="0CE4D550" w14:textId="03F1B7C2" w:rsidR="009A0EB3" w:rsidRPr="006D41FF" w:rsidRDefault="0022598B" w:rsidP="009A0EB3">
                <w:pPr>
                  <w:spacing w:line="276" w:lineRule="auto"/>
                  <w:rPr>
                    <w:rFonts w:cstheme="minorHAnsi"/>
                    <w:i/>
                    <w:iCs/>
                  </w:rPr>
                </w:pPr>
                <w:r>
                  <w:rPr>
                    <w:rFonts w:cstheme="minorHAnsi"/>
                    <w:i/>
                    <w:iCs/>
                  </w:rPr>
                  <w:t>Output 3.1.1  Core government functions and inclusive basic services restored post-crisis for stabilisation, durable solutions to displacement and return to sustainable development pathways within the framework of national policies and priorities</w:t>
                </w:r>
              </w:p>
            </w:tc>
          </w:sdtContent>
        </w:sdt>
      </w:tr>
    </w:tbl>
    <w:p w14:paraId="07FF7DC7" w14:textId="05DFB714" w:rsidR="00BA1CD0" w:rsidRPr="006D41FF" w:rsidRDefault="00BA1CD0">
      <w:pPr>
        <w:rPr>
          <w:rFonts w:cstheme="minorHAnsi"/>
        </w:rPr>
      </w:pPr>
    </w:p>
    <w:p w14:paraId="727F22E0" w14:textId="2817BF68" w:rsidR="00E87AF9" w:rsidRPr="006D41FF" w:rsidRDefault="00E87AF9" w:rsidP="00E87AF9">
      <w:pPr>
        <w:pStyle w:val="Guidance"/>
      </w:pPr>
      <w:r w:rsidRPr="006D41FF">
        <w:rPr>
          <w:b/>
          <w:bCs/>
        </w:rPr>
        <w:t>Guidance</w:t>
      </w:r>
      <w:r w:rsidRPr="006D41FF">
        <w:t xml:space="preserve">. Please ensure data below </w:t>
      </w:r>
      <w:r w:rsidR="00341B21" w:rsidRPr="006D41FF">
        <w:t>are</w:t>
      </w:r>
      <w:r w:rsidRPr="006D41FF">
        <w:t xml:space="preserve"> in line with the </w:t>
      </w:r>
      <w:r w:rsidR="00580071" w:rsidRPr="006D41FF">
        <w:t>UNDP Quantum system</w:t>
      </w:r>
      <w:r w:rsidRPr="006D41FF">
        <w:t>.</w:t>
      </w:r>
    </w:p>
    <w:p w14:paraId="042E9802" w14:textId="77777777" w:rsidR="00E87AF9" w:rsidRPr="006D41FF" w:rsidRDefault="00E87AF9" w:rsidP="00E87AF9">
      <w:pPr>
        <w:pStyle w:val="Title"/>
      </w:pPr>
    </w:p>
    <w:tbl>
      <w:tblPr>
        <w:tblStyle w:val="TableGrid"/>
        <w:tblW w:w="0" w:type="auto"/>
        <w:tblLayout w:type="fixed"/>
        <w:tblLook w:val="04A0" w:firstRow="1" w:lastRow="0" w:firstColumn="1" w:lastColumn="0" w:noHBand="0" w:noVBand="1"/>
      </w:tblPr>
      <w:tblGrid>
        <w:gridCol w:w="4149"/>
        <w:gridCol w:w="4150"/>
      </w:tblGrid>
      <w:tr w:rsidR="002B08CF" w:rsidRPr="006D41FF" w14:paraId="4B567A9F" w14:textId="77777777" w:rsidTr="00760B59">
        <w:tc>
          <w:tcPr>
            <w:tcW w:w="4149" w:type="dxa"/>
          </w:tcPr>
          <w:p w14:paraId="4EFA1D1D" w14:textId="77777777" w:rsidR="002B08CF" w:rsidRPr="006D41FF" w:rsidRDefault="002B08CF" w:rsidP="00E24FD2">
            <w:pPr>
              <w:spacing w:line="276" w:lineRule="auto"/>
              <w:rPr>
                <w:rFonts w:cstheme="minorHAnsi"/>
                <w:b/>
                <w:bCs/>
              </w:rPr>
            </w:pPr>
            <w:r w:rsidRPr="006D41FF">
              <w:rPr>
                <w:rFonts w:cstheme="minorHAnsi"/>
                <w:b/>
                <w:bCs/>
              </w:rPr>
              <w:t>Annual budget</w:t>
            </w:r>
          </w:p>
        </w:tc>
        <w:tc>
          <w:tcPr>
            <w:tcW w:w="4150" w:type="dxa"/>
          </w:tcPr>
          <w:p w14:paraId="6C3BC08B" w14:textId="2FB93CDD" w:rsidR="002B08CF" w:rsidRPr="007F12D9" w:rsidRDefault="0022598B" w:rsidP="00E24FD2">
            <w:pPr>
              <w:spacing w:line="276" w:lineRule="auto"/>
              <w:rPr>
                <w:rFonts w:cstheme="minorHAnsi"/>
                <w:highlight w:val="yellow"/>
              </w:rPr>
            </w:pPr>
            <w:commentRangeStart w:id="2"/>
            <w:r w:rsidRPr="007F12D9">
              <w:rPr>
                <w:rFonts w:cstheme="minorHAnsi"/>
                <w:highlight w:val="yellow"/>
              </w:rPr>
              <w:t>US$ 15,022</w:t>
            </w:r>
            <w:commentRangeEnd w:id="2"/>
            <w:r w:rsidR="00DE77E5">
              <w:rPr>
                <w:rStyle w:val="CommentReference"/>
              </w:rPr>
              <w:commentReference w:id="2"/>
            </w:r>
          </w:p>
        </w:tc>
      </w:tr>
      <w:tr w:rsidR="002B08CF" w:rsidRPr="006D41FF" w14:paraId="591C5E6C" w14:textId="77777777" w:rsidTr="00760B59">
        <w:tc>
          <w:tcPr>
            <w:tcW w:w="4149" w:type="dxa"/>
          </w:tcPr>
          <w:p w14:paraId="4FAB15C7" w14:textId="29B2C086" w:rsidR="002B08CF" w:rsidRPr="006D41FF" w:rsidRDefault="002B08CF" w:rsidP="00E24FD2">
            <w:pPr>
              <w:spacing w:line="276" w:lineRule="auto"/>
              <w:rPr>
                <w:rFonts w:cstheme="minorHAnsi"/>
                <w:b/>
                <w:bCs/>
              </w:rPr>
            </w:pPr>
            <w:r w:rsidRPr="006D41FF">
              <w:rPr>
                <w:rFonts w:cstheme="minorHAnsi"/>
                <w:b/>
                <w:bCs/>
              </w:rPr>
              <w:t>Expenditure (</w:t>
            </w:r>
            <w:r w:rsidR="00E87AF9" w:rsidRPr="006D41FF">
              <w:rPr>
                <w:rFonts w:cstheme="minorHAnsi"/>
                <w:b/>
                <w:bCs/>
              </w:rPr>
              <w:t>to date</w:t>
            </w:r>
            <w:r w:rsidRPr="006D41FF">
              <w:rPr>
                <w:rFonts w:cstheme="minorHAnsi"/>
                <w:b/>
                <w:bCs/>
              </w:rPr>
              <w:t>)</w:t>
            </w:r>
          </w:p>
        </w:tc>
        <w:tc>
          <w:tcPr>
            <w:tcW w:w="4150" w:type="dxa"/>
          </w:tcPr>
          <w:p w14:paraId="716F6256" w14:textId="44C4C848" w:rsidR="002B08CF" w:rsidRPr="007F12D9" w:rsidRDefault="0022598B" w:rsidP="00E24FD2">
            <w:pPr>
              <w:spacing w:line="276" w:lineRule="auto"/>
              <w:rPr>
                <w:rFonts w:cstheme="minorHAnsi"/>
                <w:highlight w:val="yellow"/>
              </w:rPr>
            </w:pPr>
            <w:r w:rsidRPr="007F12D9">
              <w:rPr>
                <w:rFonts w:cstheme="minorHAnsi"/>
                <w:highlight w:val="yellow"/>
              </w:rPr>
              <w:t xml:space="preserve">US$ </w:t>
            </w:r>
            <w:r w:rsidR="0056337D" w:rsidRPr="007F12D9">
              <w:rPr>
                <w:rFonts w:cstheme="minorHAnsi"/>
                <w:highlight w:val="yellow"/>
              </w:rPr>
              <w:t>12,950</w:t>
            </w:r>
          </w:p>
        </w:tc>
      </w:tr>
      <w:tr w:rsidR="002B08CF" w:rsidRPr="006D41FF" w14:paraId="2B8F74C6" w14:textId="77777777" w:rsidTr="00760B59">
        <w:tc>
          <w:tcPr>
            <w:tcW w:w="4149" w:type="dxa"/>
          </w:tcPr>
          <w:p w14:paraId="305F45B4" w14:textId="38A0A4D1" w:rsidR="002B08CF" w:rsidRPr="006D41FF" w:rsidRDefault="002B08CF" w:rsidP="00E24FD2">
            <w:pPr>
              <w:spacing w:line="276" w:lineRule="auto"/>
              <w:rPr>
                <w:rFonts w:cstheme="minorHAnsi"/>
                <w:b/>
                <w:bCs/>
              </w:rPr>
            </w:pPr>
            <w:r w:rsidRPr="006D41FF">
              <w:rPr>
                <w:rFonts w:cstheme="minorHAnsi"/>
                <w:b/>
                <w:bCs/>
              </w:rPr>
              <w:lastRenderedPageBreak/>
              <w:t>Delivery rate (</w:t>
            </w:r>
            <w:r w:rsidR="00E87AF9" w:rsidRPr="006D41FF">
              <w:rPr>
                <w:rFonts w:cstheme="minorHAnsi"/>
                <w:b/>
                <w:bCs/>
              </w:rPr>
              <w:t>to date</w:t>
            </w:r>
            <w:r w:rsidRPr="006D41FF">
              <w:rPr>
                <w:rFonts w:cstheme="minorHAnsi"/>
                <w:b/>
                <w:bCs/>
              </w:rPr>
              <w:t>)</w:t>
            </w:r>
          </w:p>
        </w:tc>
        <w:tc>
          <w:tcPr>
            <w:tcW w:w="4150" w:type="dxa"/>
          </w:tcPr>
          <w:p w14:paraId="5201D684" w14:textId="29DB1578" w:rsidR="002B08CF" w:rsidRPr="007F12D9" w:rsidRDefault="0056337D" w:rsidP="00E24FD2">
            <w:pPr>
              <w:spacing w:line="276" w:lineRule="auto"/>
              <w:rPr>
                <w:rFonts w:cstheme="minorHAnsi"/>
                <w:highlight w:val="yellow"/>
              </w:rPr>
            </w:pPr>
            <w:r w:rsidRPr="007F12D9">
              <w:rPr>
                <w:rFonts w:cstheme="minorHAnsi"/>
                <w:highlight w:val="yellow"/>
              </w:rPr>
              <w:t>86.</w:t>
            </w:r>
            <w:r w:rsidR="00823681" w:rsidRPr="007F12D9">
              <w:rPr>
                <w:rFonts w:cstheme="minorHAnsi"/>
                <w:highlight w:val="yellow"/>
              </w:rPr>
              <w:t>2%</w:t>
            </w:r>
          </w:p>
        </w:tc>
      </w:tr>
    </w:tbl>
    <w:p w14:paraId="417A975E" w14:textId="77777777" w:rsidR="002B08CF" w:rsidRPr="006D41FF" w:rsidRDefault="002B08CF">
      <w:pPr>
        <w:rPr>
          <w:rFonts w:cstheme="minorHAnsi"/>
        </w:rPr>
      </w:pPr>
    </w:p>
    <w:p w14:paraId="07B83782" w14:textId="41362761" w:rsidR="00C96E2B" w:rsidRPr="006D41FF" w:rsidRDefault="00C96E2B">
      <w:pPr>
        <w:rPr>
          <w:rFonts w:cstheme="minorHAnsi"/>
        </w:rPr>
      </w:pPr>
    </w:p>
    <w:p w14:paraId="5437A27C" w14:textId="170DCE83" w:rsidR="00C96E2B" w:rsidRPr="006D41FF" w:rsidRDefault="00C96E2B">
      <w:pPr>
        <w:rPr>
          <w:rFonts w:cstheme="minorHAnsi"/>
          <w:color w:val="FF0000"/>
        </w:rPr>
        <w:sectPr w:rsidR="00C96E2B" w:rsidRPr="006D41FF" w:rsidSect="006725BC">
          <w:headerReference w:type="default" r:id="rId15"/>
          <w:footerReference w:type="default" r:id="rId16"/>
          <w:headerReference w:type="first" r:id="rId17"/>
          <w:footerReference w:type="first" r:id="rId18"/>
          <w:pgSz w:w="11909" w:h="16834" w:code="9"/>
          <w:pgMar w:top="1440" w:right="1800" w:bottom="1440" w:left="1800" w:header="720" w:footer="720" w:gutter="0"/>
          <w:cols w:space="720"/>
          <w:titlePg/>
          <w:docGrid w:linePitch="360"/>
        </w:sectPr>
      </w:pPr>
    </w:p>
    <w:p w14:paraId="62891B50" w14:textId="5C7A71DA" w:rsidR="002B08CF" w:rsidRPr="006D41FF" w:rsidRDefault="0081494D" w:rsidP="00AB5352">
      <w:pPr>
        <w:pStyle w:val="Heading1"/>
      </w:pPr>
      <w:r w:rsidRPr="006D41FF">
        <w:lastRenderedPageBreak/>
        <w:t xml:space="preserve">B. </w:t>
      </w:r>
      <w:r w:rsidR="000B72BE" w:rsidRPr="006D41FF">
        <w:t>RESULTS</w:t>
      </w:r>
    </w:p>
    <w:p w14:paraId="5F774563" w14:textId="2532B329" w:rsidR="0081494D" w:rsidRPr="006D41FF" w:rsidRDefault="0081494D">
      <w:pPr>
        <w:rPr>
          <w:rFonts w:cstheme="minorHAnsi"/>
        </w:rPr>
      </w:pPr>
    </w:p>
    <w:p w14:paraId="2F25C3B8" w14:textId="0A431B95" w:rsidR="00192798" w:rsidRPr="006D41FF" w:rsidRDefault="00192798" w:rsidP="00CA5849">
      <w:pPr>
        <w:pStyle w:val="Heading2"/>
      </w:pPr>
      <w:r w:rsidRPr="006D41FF">
        <w:t>B.1 Results Towards the Annual Work Plan</w:t>
      </w:r>
    </w:p>
    <w:p w14:paraId="5A2271C4" w14:textId="77777777" w:rsidR="00192798" w:rsidRPr="006D41FF" w:rsidRDefault="00192798" w:rsidP="00F36110">
      <w:pPr>
        <w:pStyle w:val="Guidance"/>
        <w:rPr>
          <w:b/>
          <w:bCs/>
        </w:rPr>
      </w:pPr>
    </w:p>
    <w:p w14:paraId="250FECC9" w14:textId="56D23AB1" w:rsidR="00311D5D" w:rsidRPr="006D41FF" w:rsidRDefault="00311D5D" w:rsidP="00F36110">
      <w:pPr>
        <w:pStyle w:val="Guidance"/>
      </w:pPr>
      <w:r w:rsidRPr="006D41FF">
        <w:rPr>
          <w:b/>
          <w:bCs/>
        </w:rPr>
        <w:t>Guidance</w:t>
      </w:r>
      <w:r w:rsidRPr="006D41FF">
        <w:t>.</w:t>
      </w:r>
    </w:p>
    <w:p w14:paraId="56F1F11A" w14:textId="20BBB6CE" w:rsidR="00F36110" w:rsidRPr="006D41FF" w:rsidRDefault="00F36110" w:rsidP="00C37B5C">
      <w:pPr>
        <w:pStyle w:val="Guidance"/>
        <w:numPr>
          <w:ilvl w:val="0"/>
          <w:numId w:val="4"/>
        </w:numPr>
      </w:pPr>
      <w:r w:rsidRPr="006D41FF">
        <w:t>On the “</w:t>
      </w:r>
      <w:r w:rsidR="009C1DC6" w:rsidRPr="006D41FF">
        <w:rPr>
          <w:b/>
          <w:bCs/>
        </w:rPr>
        <w:t>P</w:t>
      </w:r>
      <w:r w:rsidRPr="006D41FF">
        <w:rPr>
          <w:b/>
          <w:bCs/>
        </w:rPr>
        <w:t xml:space="preserve">roject </w:t>
      </w:r>
      <w:r w:rsidR="00B33B6E" w:rsidRPr="006D41FF">
        <w:rPr>
          <w:b/>
          <w:bCs/>
        </w:rPr>
        <w:t>outcome/</w:t>
      </w:r>
      <w:r w:rsidRPr="006D41FF">
        <w:rPr>
          <w:b/>
          <w:bCs/>
        </w:rPr>
        <w:t>output statement</w:t>
      </w:r>
      <w:r w:rsidRPr="006D41FF">
        <w:t xml:space="preserve">”, please stick to those project </w:t>
      </w:r>
      <w:r w:rsidR="00B33B6E" w:rsidRPr="006D41FF">
        <w:t xml:space="preserve">outcomes and </w:t>
      </w:r>
      <w:r w:rsidRPr="006D41FF">
        <w:t xml:space="preserve">outputs stated in the </w:t>
      </w:r>
      <w:r w:rsidR="009576AF" w:rsidRPr="006D41FF">
        <w:t>AWP</w:t>
      </w:r>
      <w:r w:rsidRPr="006D41FF">
        <w:t>.</w:t>
      </w:r>
      <w:r w:rsidR="00580071" w:rsidRPr="006D41FF">
        <w:t xml:space="preserve"> The reporting </w:t>
      </w:r>
      <w:r w:rsidR="00456E5B" w:rsidRPr="006D41FF">
        <w:t>should be based on the first level</w:t>
      </w:r>
      <w:r w:rsidR="000E21B0" w:rsidRPr="006D41FF">
        <w:t xml:space="preserve"> of the structure</w:t>
      </w:r>
      <w:r w:rsidR="00580071" w:rsidRPr="006D41FF">
        <w:t>.</w:t>
      </w:r>
    </w:p>
    <w:p w14:paraId="203115F9" w14:textId="1539CF11" w:rsidR="00F07EC1" w:rsidRPr="00B867B8" w:rsidRDefault="00760B59" w:rsidP="00F07EC1">
      <w:pPr>
        <w:pStyle w:val="Guidance"/>
        <w:numPr>
          <w:ilvl w:val="0"/>
          <w:numId w:val="4"/>
        </w:numPr>
        <w:rPr>
          <w:b/>
          <w:bCs/>
        </w:rPr>
      </w:pPr>
      <w:r w:rsidRPr="006D41FF">
        <w:t>On the “</w:t>
      </w:r>
      <w:r w:rsidR="009C1DC6" w:rsidRPr="006D41FF">
        <w:rPr>
          <w:b/>
          <w:bCs/>
        </w:rPr>
        <w:t>R</w:t>
      </w:r>
      <w:r w:rsidRPr="006D41FF">
        <w:rPr>
          <w:b/>
          <w:bCs/>
        </w:rPr>
        <w:t>esult</w:t>
      </w:r>
      <w:r w:rsidR="00B9304E" w:rsidRPr="006D41FF">
        <w:rPr>
          <w:b/>
          <w:bCs/>
        </w:rPr>
        <w:t>,</w:t>
      </w:r>
      <w:r w:rsidR="00B35017" w:rsidRPr="006D41FF">
        <w:t xml:space="preserve"> </w:t>
      </w:r>
      <w:r w:rsidR="00B9304E" w:rsidRPr="006D41FF">
        <w:rPr>
          <w:b/>
          <w:bCs/>
        </w:rPr>
        <w:t xml:space="preserve">backed up by </w:t>
      </w:r>
      <w:r w:rsidR="009C1DC6" w:rsidRPr="006D41FF">
        <w:rPr>
          <w:b/>
          <w:bCs/>
        </w:rPr>
        <w:t>evidence</w:t>
      </w:r>
      <w:r w:rsidR="00B9304E" w:rsidRPr="006D41FF">
        <w:rPr>
          <w:b/>
          <w:bCs/>
        </w:rPr>
        <w:t xml:space="preserve"> and segregated data</w:t>
      </w:r>
      <w:r w:rsidRPr="006D41FF">
        <w:t xml:space="preserve">” columns, please focus on the </w:t>
      </w:r>
      <w:r w:rsidRPr="006D41FF">
        <w:rPr>
          <w:b/>
          <w:bCs/>
        </w:rPr>
        <w:t>results</w:t>
      </w:r>
      <w:r w:rsidRPr="006D41FF">
        <w:t xml:space="preserve"> of the project </w:t>
      </w:r>
      <w:r w:rsidRPr="006D41FF">
        <w:rPr>
          <w:lang w:eastAsia="zh-CN"/>
        </w:rPr>
        <w:t>(</w:t>
      </w:r>
      <w:r w:rsidRPr="006D41FF">
        <w:t xml:space="preserve">instead of the </w:t>
      </w:r>
      <w:r w:rsidR="003E67B6" w:rsidRPr="006D41FF">
        <w:t>“</w:t>
      </w:r>
      <w:r w:rsidRPr="006D41FF">
        <w:t>process</w:t>
      </w:r>
      <w:r w:rsidR="003E67B6" w:rsidRPr="006D41FF">
        <w:t>”</w:t>
      </w:r>
      <w:r w:rsidRPr="006D41FF">
        <w:rPr>
          <w:lang w:eastAsia="zh-CN"/>
        </w:rPr>
        <w:t xml:space="preserve">) </w:t>
      </w:r>
      <w:r w:rsidR="00040863">
        <w:rPr>
          <w:lang w:eastAsia="zh-CN"/>
        </w:rPr>
        <w:t>with credible evidence and segregated data</w:t>
      </w:r>
      <w:r w:rsidRPr="006D41FF">
        <w:t xml:space="preserve">. </w:t>
      </w:r>
      <w:r w:rsidR="002F7A8F" w:rsidRPr="0001422F">
        <w:t>The</w:t>
      </w:r>
      <w:r w:rsidR="002A67CD" w:rsidRPr="0001422F">
        <w:t xml:space="preserve"> report should </w:t>
      </w:r>
      <w:r w:rsidR="00220110" w:rsidRPr="0001422F">
        <w:t xml:space="preserve">also </w:t>
      </w:r>
      <w:r w:rsidR="002A67CD" w:rsidRPr="0001422F">
        <w:t xml:space="preserve">focus more on gender </w:t>
      </w:r>
      <w:r w:rsidR="009520A0" w:rsidRPr="0001422F">
        <w:t xml:space="preserve">equality and women empowerment, digitalization, </w:t>
      </w:r>
      <w:proofErr w:type="gramStart"/>
      <w:r w:rsidR="00C41D5A" w:rsidRPr="0001422F">
        <w:t>innovation</w:t>
      </w:r>
      <w:proofErr w:type="gramEnd"/>
      <w:r w:rsidR="00C41D5A" w:rsidRPr="0001422F">
        <w:t xml:space="preserve"> and partnerships</w:t>
      </w:r>
      <w:r w:rsidR="000E21B0" w:rsidRPr="0001422F">
        <w:t>, as applicable.</w:t>
      </w:r>
    </w:p>
    <w:p w14:paraId="242342C4" w14:textId="1477F09E" w:rsidR="005667C9" w:rsidRPr="006D41FF" w:rsidRDefault="005667C9" w:rsidP="00F07EC1">
      <w:pPr>
        <w:pStyle w:val="Guidance"/>
        <w:numPr>
          <w:ilvl w:val="0"/>
          <w:numId w:val="4"/>
        </w:numPr>
      </w:pPr>
      <w:r w:rsidRPr="006D41FF">
        <w:t>On the “</w:t>
      </w:r>
      <w:r w:rsidRPr="00B867B8">
        <w:rPr>
          <w:b/>
          <w:bCs/>
        </w:rPr>
        <w:t>Indicator</w:t>
      </w:r>
      <w:r w:rsidRPr="006D41FF">
        <w:t xml:space="preserve">” section, please </w:t>
      </w:r>
      <w:r w:rsidR="0001422F">
        <w:rPr>
          <w:rFonts w:hint="eastAsia"/>
          <w:lang w:eastAsia="zh-CN"/>
        </w:rPr>
        <w:t>stick</w:t>
      </w:r>
      <w:r w:rsidR="0001422F">
        <w:t xml:space="preserve"> to the </w:t>
      </w:r>
      <w:proofErr w:type="spellStart"/>
      <w:r w:rsidR="00F07EC1" w:rsidRPr="006D41FF">
        <w:t>the</w:t>
      </w:r>
      <w:proofErr w:type="spellEnd"/>
      <w:r w:rsidR="00F07EC1" w:rsidRPr="006D41FF">
        <w:t xml:space="preserve"> indicators</w:t>
      </w:r>
      <w:r w:rsidR="00562971" w:rsidRPr="006D41FF">
        <w:t>, baselines, and final targets</w:t>
      </w:r>
      <w:r w:rsidR="00F07EC1" w:rsidRPr="006D41FF">
        <w:t xml:space="preserve"> from the </w:t>
      </w:r>
      <w:r w:rsidR="00CA76F0" w:rsidRPr="006D41FF">
        <w:t>AWP</w:t>
      </w:r>
      <w:r w:rsidR="00F07EC1" w:rsidRPr="006D41FF">
        <w:t xml:space="preserve">, and provide the actual </w:t>
      </w:r>
      <w:r w:rsidR="000734DF" w:rsidRPr="006D41FF">
        <w:t>level</w:t>
      </w:r>
      <w:r w:rsidR="00F07EC1" w:rsidRPr="006D41FF">
        <w:t>.</w:t>
      </w:r>
    </w:p>
    <w:p w14:paraId="4352EDF2" w14:textId="77777777" w:rsidR="00311D5D" w:rsidRPr="006D41FF" w:rsidRDefault="00311D5D" w:rsidP="00311D5D">
      <w:pPr>
        <w:pStyle w:val="Title"/>
      </w:pPr>
    </w:p>
    <w:tbl>
      <w:tblPr>
        <w:tblStyle w:val="TableGrid"/>
        <w:tblW w:w="5000" w:type="pct"/>
        <w:tblLook w:val="04A0" w:firstRow="1" w:lastRow="0" w:firstColumn="1" w:lastColumn="0" w:noHBand="0" w:noVBand="1"/>
      </w:tblPr>
      <w:tblGrid>
        <w:gridCol w:w="1851"/>
        <w:gridCol w:w="5618"/>
        <w:gridCol w:w="2148"/>
        <w:gridCol w:w="1225"/>
        <w:gridCol w:w="1754"/>
        <w:gridCol w:w="1348"/>
      </w:tblGrid>
      <w:tr w:rsidR="007671E1" w:rsidRPr="006D41FF" w14:paraId="29EC161D" w14:textId="77777777" w:rsidTr="008C2D7E">
        <w:trPr>
          <w:trHeight w:val="552"/>
        </w:trPr>
        <w:tc>
          <w:tcPr>
            <w:tcW w:w="664" w:type="pct"/>
            <w:shd w:val="clear" w:color="auto" w:fill="2E74B5" w:themeFill="accent5" w:themeFillShade="BF"/>
          </w:tcPr>
          <w:p w14:paraId="6919D9E3" w14:textId="4308CB54" w:rsidR="00FA2400" w:rsidRPr="006D41FF" w:rsidRDefault="00FA2400" w:rsidP="00667D80">
            <w:pPr>
              <w:rPr>
                <w:b/>
                <w:color w:val="FFFFFF" w:themeColor="background1"/>
              </w:rPr>
            </w:pPr>
            <w:r w:rsidRPr="006D41FF">
              <w:rPr>
                <w:b/>
                <w:color w:val="FFFFFF" w:themeColor="background1"/>
              </w:rPr>
              <w:t>Project outcome/output statement</w:t>
            </w:r>
          </w:p>
        </w:tc>
        <w:tc>
          <w:tcPr>
            <w:tcW w:w="2074" w:type="pct"/>
            <w:shd w:val="clear" w:color="auto" w:fill="2E74B5" w:themeFill="accent5" w:themeFillShade="BF"/>
          </w:tcPr>
          <w:p w14:paraId="2F0ED8FA" w14:textId="539FFA9F" w:rsidR="00FA2400" w:rsidRPr="006D41FF" w:rsidRDefault="00FA2400" w:rsidP="00667D80">
            <w:pPr>
              <w:rPr>
                <w:rFonts w:cstheme="minorHAnsi"/>
                <w:b/>
                <w:bCs/>
                <w:color w:val="FFFFFF" w:themeColor="background1"/>
              </w:rPr>
            </w:pPr>
            <w:r w:rsidRPr="006D41FF">
              <w:rPr>
                <w:rFonts w:cstheme="minorHAnsi"/>
                <w:b/>
                <w:bCs/>
                <w:color w:val="FFFFFF" w:themeColor="background1"/>
              </w:rPr>
              <w:t>Results, backed up by evidence and segregated data</w:t>
            </w:r>
          </w:p>
        </w:tc>
        <w:tc>
          <w:tcPr>
            <w:tcW w:w="800" w:type="pct"/>
            <w:shd w:val="clear" w:color="auto" w:fill="2E74B5" w:themeFill="accent5" w:themeFillShade="BF"/>
          </w:tcPr>
          <w:p w14:paraId="05BACB98" w14:textId="0766918E" w:rsidR="00FA2400" w:rsidRPr="006D41FF" w:rsidRDefault="00FA2400" w:rsidP="00667D80">
            <w:pPr>
              <w:rPr>
                <w:rFonts w:cstheme="minorHAnsi"/>
                <w:b/>
                <w:bCs/>
                <w:color w:val="FFFFFF" w:themeColor="background1"/>
              </w:rPr>
            </w:pPr>
            <w:r w:rsidRPr="006D41FF">
              <w:rPr>
                <w:rFonts w:cstheme="minorHAnsi"/>
                <w:b/>
                <w:bCs/>
                <w:color w:val="FFFFFF" w:themeColor="background1"/>
              </w:rPr>
              <w:t>Indicator</w:t>
            </w:r>
          </w:p>
        </w:tc>
        <w:tc>
          <w:tcPr>
            <w:tcW w:w="469" w:type="pct"/>
            <w:shd w:val="clear" w:color="auto" w:fill="2E74B5" w:themeFill="accent5" w:themeFillShade="BF"/>
          </w:tcPr>
          <w:p w14:paraId="6638F1F6" w14:textId="3B17F914" w:rsidR="005D4F2F" w:rsidRPr="006D41FF" w:rsidRDefault="005D4F2F" w:rsidP="00667D80">
            <w:pPr>
              <w:rPr>
                <w:rFonts w:cstheme="minorHAnsi"/>
                <w:b/>
                <w:color w:val="FFFFFF" w:themeColor="background1"/>
              </w:rPr>
            </w:pPr>
            <w:r w:rsidRPr="006D41FF">
              <w:rPr>
                <w:rFonts w:cstheme="minorHAnsi" w:hint="eastAsia"/>
                <w:b/>
                <w:color w:val="FFFFFF" w:themeColor="background1"/>
              </w:rPr>
              <w:t>B</w:t>
            </w:r>
            <w:r w:rsidRPr="006D41FF">
              <w:rPr>
                <w:rFonts w:cstheme="minorHAnsi"/>
                <w:b/>
                <w:color w:val="FFFFFF" w:themeColor="background1"/>
              </w:rPr>
              <w:t>as</w:t>
            </w:r>
            <w:r w:rsidR="004A23B8" w:rsidRPr="006D41FF">
              <w:rPr>
                <w:rFonts w:cstheme="minorHAnsi"/>
                <w:b/>
                <w:color w:val="FFFFFF" w:themeColor="background1"/>
              </w:rPr>
              <w:t>eline</w:t>
            </w:r>
            <w:r w:rsidR="00125B18">
              <w:rPr>
                <w:rFonts w:cstheme="minorHAnsi"/>
                <w:b/>
                <w:color w:val="FFFFFF" w:themeColor="background1"/>
              </w:rPr>
              <w:t xml:space="preserve"> Level</w:t>
            </w:r>
          </w:p>
        </w:tc>
        <w:tc>
          <w:tcPr>
            <w:tcW w:w="480" w:type="pct"/>
            <w:shd w:val="clear" w:color="auto" w:fill="2E74B5" w:themeFill="accent5" w:themeFillShade="BF"/>
          </w:tcPr>
          <w:p w14:paraId="4D21DBB7" w14:textId="74FBE947" w:rsidR="00DC15DD" w:rsidRPr="006D41FF" w:rsidRDefault="005A0097" w:rsidP="00667D80">
            <w:pPr>
              <w:rPr>
                <w:rFonts w:cstheme="minorHAnsi"/>
                <w:b/>
                <w:color w:val="FFFFFF" w:themeColor="background1"/>
                <w:lang w:eastAsia="zh-CN"/>
              </w:rPr>
            </w:pPr>
            <w:r w:rsidRPr="006D41FF">
              <w:rPr>
                <w:rFonts w:cstheme="minorHAnsi" w:hint="eastAsia"/>
                <w:b/>
                <w:color w:val="FFFFFF" w:themeColor="background1"/>
                <w:lang w:eastAsia="zh-CN"/>
              </w:rPr>
              <w:t>L</w:t>
            </w:r>
            <w:r w:rsidRPr="006D41FF">
              <w:rPr>
                <w:rFonts w:cstheme="minorHAnsi"/>
                <w:b/>
                <w:color w:val="FFFFFF" w:themeColor="background1"/>
                <w:lang w:eastAsia="zh-CN"/>
              </w:rPr>
              <w:t xml:space="preserve">evel </w:t>
            </w:r>
            <w:r w:rsidR="002C1B80">
              <w:rPr>
                <w:rFonts w:cstheme="minorHAnsi"/>
                <w:b/>
                <w:color w:val="FFFFFF" w:themeColor="background1"/>
                <w:lang w:eastAsia="zh-CN"/>
              </w:rPr>
              <w:t xml:space="preserve">as of </w:t>
            </w:r>
            <w:r w:rsidR="00605C70">
              <w:rPr>
                <w:rFonts w:cstheme="minorHAnsi"/>
                <w:b/>
                <w:color w:val="FFFFFF" w:themeColor="background1"/>
                <w:lang w:eastAsia="zh-CN"/>
              </w:rPr>
              <w:t>end-2023</w:t>
            </w:r>
          </w:p>
        </w:tc>
        <w:tc>
          <w:tcPr>
            <w:tcW w:w="513" w:type="pct"/>
            <w:shd w:val="clear" w:color="auto" w:fill="2E74B5" w:themeFill="accent5" w:themeFillShade="BF"/>
          </w:tcPr>
          <w:p w14:paraId="43217987" w14:textId="0DBE23AE" w:rsidR="00FA2400" w:rsidRPr="006D41FF" w:rsidRDefault="00633338" w:rsidP="00667D80">
            <w:pPr>
              <w:rPr>
                <w:rFonts w:cstheme="minorHAnsi"/>
                <w:b/>
                <w:color w:val="FFFFFF" w:themeColor="background1"/>
              </w:rPr>
            </w:pPr>
            <w:r>
              <w:rPr>
                <w:rFonts w:cstheme="minorHAnsi"/>
                <w:b/>
                <w:color w:val="FFFFFF" w:themeColor="background1"/>
              </w:rPr>
              <w:t>Annual Target Level</w:t>
            </w:r>
          </w:p>
        </w:tc>
      </w:tr>
      <w:tr w:rsidR="007671E1" w:rsidRPr="006D41FF" w14:paraId="68A75103" w14:textId="77777777" w:rsidTr="008C2D7E">
        <w:trPr>
          <w:trHeight w:val="181"/>
        </w:trPr>
        <w:tc>
          <w:tcPr>
            <w:tcW w:w="664" w:type="pct"/>
          </w:tcPr>
          <w:p w14:paraId="2C11113A" w14:textId="027B84F9" w:rsidR="007E516F" w:rsidRDefault="005667C9" w:rsidP="00520457">
            <w:pPr>
              <w:rPr>
                <w:rFonts w:cstheme="minorHAnsi"/>
              </w:rPr>
            </w:pPr>
            <w:r w:rsidRPr="006D41FF">
              <w:rPr>
                <w:rFonts w:cstheme="minorHAnsi"/>
              </w:rPr>
              <w:t>Outcome 1</w:t>
            </w:r>
            <w:r w:rsidR="007E516F">
              <w:rPr>
                <w:rFonts w:cstheme="minorHAnsi"/>
              </w:rPr>
              <w:t>:</w:t>
            </w:r>
          </w:p>
          <w:p w14:paraId="61190E35" w14:textId="2FE2D4F9" w:rsidR="005667C9" w:rsidRPr="006D41FF" w:rsidRDefault="00402CBD" w:rsidP="00520457">
            <w:pPr>
              <w:rPr>
                <w:rFonts w:cstheme="minorHAnsi"/>
              </w:rPr>
            </w:pPr>
            <w:r w:rsidRPr="00402CBD">
              <w:rPr>
                <w:rFonts w:cstheme="minorHAnsi"/>
              </w:rPr>
              <w:t xml:space="preserve">Policy Advocacy -- Through policy recommendations and pilots, the government will strengthen relevant policy system for international development of Chinese CSOs and create an innovative ecosystem that is </w:t>
            </w:r>
            <w:r w:rsidRPr="00402CBD">
              <w:rPr>
                <w:rFonts w:cstheme="minorHAnsi"/>
              </w:rPr>
              <w:lastRenderedPageBreak/>
              <w:t>conducive to the participation of CSOs in international development cooperation.</w:t>
            </w:r>
          </w:p>
        </w:tc>
        <w:tc>
          <w:tcPr>
            <w:tcW w:w="2074" w:type="pct"/>
            <w:vMerge w:val="restart"/>
          </w:tcPr>
          <w:p w14:paraId="1942DF86" w14:textId="1304C94F" w:rsidR="005667C9" w:rsidRPr="00495A0B" w:rsidRDefault="00C05568" w:rsidP="00520457">
            <w:pPr>
              <w:rPr>
                <w:i/>
                <w:lang w:eastAsia="zh-CN"/>
              </w:rPr>
            </w:pPr>
            <w:r>
              <w:rPr>
                <w:i/>
                <w:lang w:eastAsia="zh-CN"/>
              </w:rPr>
              <w:lastRenderedPageBreak/>
              <w:t>Feb.</w:t>
            </w:r>
            <w:r w:rsidR="00C20115">
              <w:rPr>
                <w:i/>
                <w:lang w:eastAsia="zh-CN"/>
              </w:rPr>
              <w:t xml:space="preserve">19-22 </w:t>
            </w:r>
            <w:r w:rsidR="00076493">
              <w:rPr>
                <w:i/>
                <w:lang w:eastAsia="zh-CN"/>
              </w:rPr>
              <w:t xml:space="preserve">2023, </w:t>
            </w:r>
            <w:r w:rsidR="00C20115">
              <w:rPr>
                <w:i/>
                <w:lang w:eastAsia="zh-CN"/>
              </w:rPr>
              <w:t xml:space="preserve">the </w:t>
            </w:r>
            <w:r w:rsidR="005B0C87" w:rsidRPr="00495A0B">
              <w:rPr>
                <w:i/>
                <w:lang w:eastAsia="zh-CN"/>
              </w:rPr>
              <w:t xml:space="preserve">joint field </w:t>
            </w:r>
            <w:r w:rsidR="00830B4F" w:rsidRPr="00495A0B">
              <w:rPr>
                <w:i/>
                <w:lang w:eastAsia="zh-CN"/>
              </w:rPr>
              <w:t>visit</w:t>
            </w:r>
            <w:r w:rsidR="00830B4F">
              <w:rPr>
                <w:i/>
                <w:lang w:eastAsia="zh-CN"/>
              </w:rPr>
              <w:t xml:space="preserve"> </w:t>
            </w:r>
            <w:r w:rsidR="005B0C87" w:rsidRPr="00495A0B">
              <w:rPr>
                <w:i/>
                <w:lang w:eastAsia="zh-CN"/>
              </w:rPr>
              <w:t xml:space="preserve">and feasibility study/survey conducted </w:t>
            </w:r>
            <w:r w:rsidR="00A272BD" w:rsidRPr="00495A0B">
              <w:rPr>
                <w:i/>
                <w:lang w:eastAsia="zh-CN"/>
              </w:rPr>
              <w:t>by UNDP, CICETE and SFIEC</w:t>
            </w:r>
            <w:r w:rsidR="00A5663B" w:rsidRPr="00495A0B">
              <w:rPr>
                <w:i/>
                <w:lang w:eastAsia="zh-CN"/>
              </w:rPr>
              <w:t xml:space="preserve"> to understand </w:t>
            </w:r>
            <w:r w:rsidR="0026105D" w:rsidRPr="00495A0B">
              <w:rPr>
                <w:i/>
                <w:lang w:eastAsia="zh-CN"/>
              </w:rPr>
              <w:t xml:space="preserve">the </w:t>
            </w:r>
            <w:r w:rsidR="00670A4A" w:rsidRPr="00495A0B">
              <w:rPr>
                <w:i/>
                <w:lang w:eastAsia="zh-CN"/>
              </w:rPr>
              <w:t xml:space="preserve">key results of the ongoing project </w:t>
            </w:r>
            <w:r w:rsidR="00FB5AB0" w:rsidRPr="00495A0B">
              <w:rPr>
                <w:i/>
                <w:lang w:eastAsia="zh-CN"/>
              </w:rPr>
              <w:t xml:space="preserve">and explore the potential partnership opportunities with the stakeholders in Shenzhen including the </w:t>
            </w:r>
            <w:r w:rsidR="001A3FC3" w:rsidRPr="00495A0B">
              <w:rPr>
                <w:i/>
                <w:lang w:eastAsia="zh-CN"/>
              </w:rPr>
              <w:t>Foreign Affairs office</w:t>
            </w:r>
            <w:r w:rsidR="009F1C5E">
              <w:rPr>
                <w:i/>
                <w:lang w:eastAsia="zh-CN"/>
              </w:rPr>
              <w:t xml:space="preserve"> (FAO)</w:t>
            </w:r>
            <w:r w:rsidR="001A3FC3" w:rsidRPr="00495A0B">
              <w:rPr>
                <w:i/>
                <w:lang w:eastAsia="zh-CN"/>
              </w:rPr>
              <w:t xml:space="preserve"> of Shenzhen Municipal government and Qianhai </w:t>
            </w:r>
            <w:r w:rsidR="008B1E96" w:rsidRPr="00495A0B">
              <w:rPr>
                <w:i/>
                <w:lang w:eastAsia="zh-CN"/>
              </w:rPr>
              <w:t xml:space="preserve">Special Economic Zone of Shenzhen. </w:t>
            </w:r>
          </w:p>
        </w:tc>
        <w:tc>
          <w:tcPr>
            <w:tcW w:w="800" w:type="pct"/>
            <w:vMerge w:val="restart"/>
          </w:tcPr>
          <w:p w14:paraId="186C3740" w14:textId="5B94B189" w:rsidR="00495A0B" w:rsidRPr="006A521D" w:rsidRDefault="0025673A" w:rsidP="00520457">
            <w:pPr>
              <w:rPr>
                <w:i/>
              </w:rPr>
            </w:pPr>
            <w:r w:rsidRPr="006A521D">
              <w:rPr>
                <w:i/>
              </w:rPr>
              <w:t>3 consultation meetings with</w:t>
            </w:r>
            <w:r w:rsidR="009F1C5E" w:rsidRPr="006A521D">
              <w:rPr>
                <w:i/>
              </w:rPr>
              <w:t xml:space="preserve"> the Director of FAO o</w:t>
            </w:r>
            <w:r w:rsidR="00BB12F0" w:rsidRPr="006A521D">
              <w:rPr>
                <w:i/>
              </w:rPr>
              <w:t xml:space="preserve">f Shenzhen, the Deputy Director of Qianhai </w:t>
            </w:r>
            <w:r w:rsidR="006A521D" w:rsidRPr="006A521D">
              <w:rPr>
                <w:i/>
              </w:rPr>
              <w:t xml:space="preserve">and the Secretary General of SFIEC. </w:t>
            </w:r>
          </w:p>
          <w:p w14:paraId="386F72A4" w14:textId="77777777" w:rsidR="00396C00" w:rsidRPr="006A521D" w:rsidRDefault="00396C00" w:rsidP="00520457">
            <w:pPr>
              <w:rPr>
                <w:iCs/>
                <w:color w:val="767171" w:themeColor="background2" w:themeShade="80"/>
              </w:rPr>
            </w:pPr>
          </w:p>
          <w:p w14:paraId="754057C7" w14:textId="348BA63D" w:rsidR="00971BA1" w:rsidRPr="006A521D" w:rsidRDefault="006A521D" w:rsidP="006A521D">
            <w:pPr>
              <w:rPr>
                <w:i/>
                <w:color w:val="767171" w:themeColor="background2" w:themeShade="80"/>
              </w:rPr>
            </w:pPr>
            <w:r w:rsidRPr="005653F0">
              <w:rPr>
                <w:i/>
              </w:rPr>
              <w:t xml:space="preserve">The draft of project </w:t>
            </w:r>
            <w:r w:rsidR="00270D48" w:rsidRPr="005653F0">
              <w:rPr>
                <w:i/>
              </w:rPr>
              <w:t xml:space="preserve">document for the new project on Youth Innovation and Entrepreneurship </w:t>
            </w:r>
            <w:r w:rsidR="00867A72" w:rsidRPr="005653F0">
              <w:rPr>
                <w:i/>
              </w:rPr>
              <w:t xml:space="preserve">Platform in Shenzhen </w:t>
            </w:r>
            <w:r w:rsidR="00867A72" w:rsidRPr="005653F0">
              <w:rPr>
                <w:i/>
              </w:rPr>
              <w:lastRenderedPageBreak/>
              <w:t xml:space="preserve">Qianhai District was developed for </w:t>
            </w:r>
            <w:r w:rsidR="005653F0" w:rsidRPr="005653F0">
              <w:rPr>
                <w:i/>
              </w:rPr>
              <w:t xml:space="preserve">further discussion on project formulation. </w:t>
            </w:r>
          </w:p>
        </w:tc>
        <w:tc>
          <w:tcPr>
            <w:tcW w:w="469" w:type="pct"/>
            <w:vMerge w:val="restart"/>
          </w:tcPr>
          <w:p w14:paraId="7F1553AB" w14:textId="2B12FCCE" w:rsidR="000A5E79" w:rsidRPr="00BA4256" w:rsidRDefault="000A5E79" w:rsidP="00520457">
            <w:pPr>
              <w:rPr>
                <w:i/>
              </w:rPr>
            </w:pPr>
            <w:r w:rsidRPr="00BA4256">
              <w:rPr>
                <w:i/>
              </w:rPr>
              <w:lastRenderedPageBreak/>
              <w:t>0</w:t>
            </w:r>
          </w:p>
          <w:p w14:paraId="7D6C093C" w14:textId="77777777" w:rsidR="000A5E79" w:rsidRPr="00BA4256" w:rsidRDefault="000A5E79" w:rsidP="00520457">
            <w:pPr>
              <w:rPr>
                <w:i/>
              </w:rPr>
            </w:pPr>
          </w:p>
          <w:p w14:paraId="30925E46" w14:textId="77777777" w:rsidR="000A5E79" w:rsidRPr="00BA4256" w:rsidRDefault="000A5E79" w:rsidP="00520457">
            <w:pPr>
              <w:rPr>
                <w:i/>
              </w:rPr>
            </w:pPr>
          </w:p>
          <w:p w14:paraId="6654EC85" w14:textId="77777777" w:rsidR="000A5E79" w:rsidRPr="00BA4256" w:rsidRDefault="000A5E79" w:rsidP="00520457">
            <w:pPr>
              <w:rPr>
                <w:i/>
              </w:rPr>
            </w:pPr>
          </w:p>
          <w:p w14:paraId="7F9E431D" w14:textId="77777777" w:rsidR="000A5E79" w:rsidRPr="00BA4256" w:rsidRDefault="000A5E79" w:rsidP="00520457">
            <w:pPr>
              <w:rPr>
                <w:i/>
              </w:rPr>
            </w:pPr>
          </w:p>
          <w:p w14:paraId="47787A88" w14:textId="77777777" w:rsidR="000A5E79" w:rsidRPr="00BA4256" w:rsidRDefault="000A5E79" w:rsidP="00520457">
            <w:pPr>
              <w:rPr>
                <w:i/>
              </w:rPr>
            </w:pPr>
          </w:p>
          <w:p w14:paraId="6B28E2B6" w14:textId="4B271564" w:rsidR="000A5E79" w:rsidRPr="00BA4256" w:rsidRDefault="000A5E79" w:rsidP="00520457">
            <w:pPr>
              <w:rPr>
                <w:i/>
              </w:rPr>
            </w:pPr>
          </w:p>
          <w:p w14:paraId="04FEE553" w14:textId="71E3FDCF" w:rsidR="00DF4A28" w:rsidRPr="00BA4256" w:rsidRDefault="00DF4A28" w:rsidP="00520457">
            <w:pPr>
              <w:rPr>
                <w:i/>
              </w:rPr>
            </w:pPr>
          </w:p>
        </w:tc>
        <w:tc>
          <w:tcPr>
            <w:tcW w:w="480" w:type="pct"/>
            <w:vMerge w:val="restart"/>
          </w:tcPr>
          <w:p w14:paraId="7BB868AD" w14:textId="11B375D0" w:rsidR="00E87030" w:rsidRPr="007D2D0A" w:rsidRDefault="00061EFB" w:rsidP="00B07FD1">
            <w:pPr>
              <w:rPr>
                <w:i/>
                <w:highlight w:val="yellow"/>
              </w:rPr>
            </w:pPr>
            <w:commentRangeStart w:id="3"/>
            <w:r w:rsidRPr="007D2D0A">
              <w:rPr>
                <w:i/>
                <w:highlight w:val="yellow"/>
              </w:rPr>
              <w:t>US$ 10,750</w:t>
            </w:r>
            <w:commentRangeEnd w:id="3"/>
            <w:r w:rsidR="00CB514E">
              <w:rPr>
                <w:rStyle w:val="CommentReference"/>
              </w:rPr>
              <w:commentReference w:id="3"/>
            </w:r>
          </w:p>
          <w:p w14:paraId="1FECC5BB" w14:textId="77777777" w:rsidR="00E87030" w:rsidRPr="007D2D0A" w:rsidRDefault="00E87030" w:rsidP="00B07FD1">
            <w:pPr>
              <w:rPr>
                <w:i/>
                <w:highlight w:val="yellow"/>
              </w:rPr>
            </w:pPr>
          </w:p>
          <w:p w14:paraId="01BDEBBD" w14:textId="77777777" w:rsidR="00E87030" w:rsidRPr="007D2D0A" w:rsidRDefault="00E87030" w:rsidP="00B07FD1">
            <w:pPr>
              <w:rPr>
                <w:i/>
                <w:highlight w:val="yellow"/>
              </w:rPr>
            </w:pPr>
          </w:p>
          <w:p w14:paraId="5FA9F0A6" w14:textId="77777777" w:rsidR="00E87030" w:rsidRPr="007D2D0A" w:rsidRDefault="00E87030" w:rsidP="00B07FD1">
            <w:pPr>
              <w:rPr>
                <w:i/>
                <w:highlight w:val="yellow"/>
              </w:rPr>
            </w:pPr>
          </w:p>
          <w:p w14:paraId="4E7794A7" w14:textId="77777777" w:rsidR="00E87030" w:rsidRPr="007D2D0A" w:rsidRDefault="00E87030" w:rsidP="00B07FD1">
            <w:pPr>
              <w:rPr>
                <w:i/>
                <w:highlight w:val="yellow"/>
              </w:rPr>
            </w:pPr>
          </w:p>
          <w:p w14:paraId="6E906026" w14:textId="2936A420" w:rsidR="00E87030" w:rsidRPr="007D2D0A" w:rsidRDefault="00E87030" w:rsidP="00B07FD1">
            <w:pPr>
              <w:rPr>
                <w:i/>
                <w:highlight w:val="yellow"/>
              </w:rPr>
            </w:pPr>
          </w:p>
          <w:p w14:paraId="2D671F83" w14:textId="77777777" w:rsidR="00DF4A28" w:rsidRPr="007D2D0A" w:rsidRDefault="00DF4A28" w:rsidP="00520457">
            <w:pPr>
              <w:rPr>
                <w:i/>
                <w:highlight w:val="yellow"/>
              </w:rPr>
            </w:pPr>
          </w:p>
        </w:tc>
        <w:tc>
          <w:tcPr>
            <w:tcW w:w="513" w:type="pct"/>
            <w:vMerge w:val="restart"/>
          </w:tcPr>
          <w:p w14:paraId="6B9B247A" w14:textId="4830C2F1" w:rsidR="004E5969" w:rsidRPr="007D2D0A" w:rsidRDefault="00061EFB" w:rsidP="00CC433E">
            <w:pPr>
              <w:rPr>
                <w:i/>
                <w:highlight w:val="yellow"/>
              </w:rPr>
            </w:pPr>
            <w:r w:rsidRPr="007D2D0A">
              <w:rPr>
                <w:i/>
                <w:highlight w:val="yellow"/>
              </w:rPr>
              <w:t>US$ 10,750</w:t>
            </w:r>
          </w:p>
          <w:p w14:paraId="77E2A86D" w14:textId="77777777" w:rsidR="004E5969" w:rsidRPr="007D2D0A" w:rsidRDefault="004E5969" w:rsidP="00CC433E">
            <w:pPr>
              <w:rPr>
                <w:i/>
                <w:highlight w:val="yellow"/>
              </w:rPr>
            </w:pPr>
          </w:p>
          <w:p w14:paraId="024A8B99" w14:textId="77777777" w:rsidR="004E5969" w:rsidRPr="007D2D0A" w:rsidRDefault="004E5969" w:rsidP="00CC433E">
            <w:pPr>
              <w:rPr>
                <w:i/>
                <w:highlight w:val="yellow"/>
              </w:rPr>
            </w:pPr>
          </w:p>
          <w:p w14:paraId="16933E10" w14:textId="77777777" w:rsidR="004E5969" w:rsidRPr="007D2D0A" w:rsidRDefault="004E5969" w:rsidP="00CC433E">
            <w:pPr>
              <w:rPr>
                <w:i/>
                <w:highlight w:val="yellow"/>
              </w:rPr>
            </w:pPr>
          </w:p>
          <w:p w14:paraId="07E6D6E8" w14:textId="77777777" w:rsidR="004E5969" w:rsidRPr="007D2D0A" w:rsidRDefault="004E5969" w:rsidP="00CC433E">
            <w:pPr>
              <w:rPr>
                <w:i/>
                <w:highlight w:val="yellow"/>
              </w:rPr>
            </w:pPr>
          </w:p>
          <w:p w14:paraId="1359C957" w14:textId="01D3F5C9" w:rsidR="004E5969" w:rsidRPr="007D2D0A" w:rsidRDefault="004E5969" w:rsidP="00CC433E">
            <w:pPr>
              <w:rPr>
                <w:i/>
                <w:highlight w:val="yellow"/>
              </w:rPr>
            </w:pPr>
          </w:p>
          <w:p w14:paraId="12C4E965" w14:textId="2E871488" w:rsidR="005667C9" w:rsidRPr="007D2D0A" w:rsidRDefault="005667C9" w:rsidP="00520457">
            <w:pPr>
              <w:rPr>
                <w:i/>
                <w:highlight w:val="yellow"/>
              </w:rPr>
            </w:pPr>
          </w:p>
        </w:tc>
      </w:tr>
      <w:tr w:rsidR="007671E1" w:rsidRPr="006D41FF" w14:paraId="67B18BBB" w14:textId="77777777" w:rsidTr="008C2D7E">
        <w:trPr>
          <w:trHeight w:val="271"/>
        </w:trPr>
        <w:tc>
          <w:tcPr>
            <w:tcW w:w="664" w:type="pct"/>
          </w:tcPr>
          <w:p w14:paraId="4683BAA8" w14:textId="3534F1A5" w:rsidR="005667C9" w:rsidRPr="006D41FF" w:rsidRDefault="005667C9" w:rsidP="00520457">
            <w:pPr>
              <w:rPr>
                <w:rFonts w:cstheme="minorHAnsi"/>
              </w:rPr>
            </w:pPr>
            <w:r w:rsidRPr="006D41FF">
              <w:rPr>
                <w:rFonts w:cstheme="minorHAnsi"/>
              </w:rPr>
              <w:t>Output 1.1</w:t>
            </w:r>
            <w:r w:rsidR="004B43A5">
              <w:rPr>
                <w:rFonts w:cstheme="minorHAnsi"/>
              </w:rPr>
              <w:t xml:space="preserve"> </w:t>
            </w:r>
            <w:r w:rsidR="004B43A5" w:rsidRPr="004B43A5">
              <w:rPr>
                <w:rFonts w:cstheme="minorHAnsi"/>
              </w:rPr>
              <w:t>Visit and Survey</w:t>
            </w:r>
          </w:p>
        </w:tc>
        <w:tc>
          <w:tcPr>
            <w:tcW w:w="2074" w:type="pct"/>
            <w:vMerge/>
          </w:tcPr>
          <w:p w14:paraId="469C8803" w14:textId="47C0A0D7" w:rsidR="005667C9" w:rsidRPr="00B867B8" w:rsidRDefault="005667C9" w:rsidP="00520457">
            <w:pPr>
              <w:rPr>
                <w:rFonts w:cstheme="minorHAnsi"/>
              </w:rPr>
            </w:pPr>
          </w:p>
        </w:tc>
        <w:tc>
          <w:tcPr>
            <w:tcW w:w="800" w:type="pct"/>
            <w:vMerge/>
          </w:tcPr>
          <w:p w14:paraId="2E81EDC6" w14:textId="77777777" w:rsidR="005667C9" w:rsidRPr="00B867B8" w:rsidRDefault="005667C9" w:rsidP="00520457">
            <w:pPr>
              <w:rPr>
                <w:rFonts w:cstheme="minorHAnsi"/>
              </w:rPr>
            </w:pPr>
          </w:p>
        </w:tc>
        <w:tc>
          <w:tcPr>
            <w:tcW w:w="469" w:type="pct"/>
            <w:vMerge/>
          </w:tcPr>
          <w:p w14:paraId="42A390C3" w14:textId="77777777" w:rsidR="00DF4A28" w:rsidRPr="00B867B8" w:rsidRDefault="00DF4A28" w:rsidP="00520457">
            <w:pPr>
              <w:rPr>
                <w:rFonts w:cstheme="minorHAnsi"/>
              </w:rPr>
            </w:pPr>
          </w:p>
        </w:tc>
        <w:tc>
          <w:tcPr>
            <w:tcW w:w="480" w:type="pct"/>
            <w:vMerge/>
          </w:tcPr>
          <w:p w14:paraId="55FEB0AB" w14:textId="77777777" w:rsidR="00DF4A28" w:rsidRPr="007D2D0A" w:rsidRDefault="00DF4A28" w:rsidP="00520457">
            <w:pPr>
              <w:rPr>
                <w:rFonts w:cstheme="minorHAnsi"/>
                <w:highlight w:val="yellow"/>
              </w:rPr>
            </w:pPr>
          </w:p>
        </w:tc>
        <w:tc>
          <w:tcPr>
            <w:tcW w:w="513" w:type="pct"/>
            <w:vMerge/>
          </w:tcPr>
          <w:p w14:paraId="7E1AB1C7" w14:textId="49E9EEFB" w:rsidR="005667C9" w:rsidRPr="007D2D0A" w:rsidRDefault="005667C9" w:rsidP="00520457">
            <w:pPr>
              <w:rPr>
                <w:rFonts w:cstheme="minorHAnsi"/>
                <w:highlight w:val="yellow"/>
              </w:rPr>
            </w:pPr>
          </w:p>
        </w:tc>
      </w:tr>
      <w:tr w:rsidR="002C1B80" w:rsidRPr="006D41FF" w14:paraId="73088016" w14:textId="77777777" w:rsidTr="008C2D7E">
        <w:trPr>
          <w:trHeight w:val="306"/>
        </w:trPr>
        <w:tc>
          <w:tcPr>
            <w:tcW w:w="664" w:type="pct"/>
          </w:tcPr>
          <w:p w14:paraId="75DBCCCF" w14:textId="57A8F469" w:rsidR="005667C9" w:rsidRPr="006D41FF" w:rsidRDefault="005667C9">
            <w:pPr>
              <w:rPr>
                <w:rFonts w:cstheme="minorHAnsi"/>
              </w:rPr>
            </w:pPr>
            <w:r w:rsidRPr="006D41FF">
              <w:rPr>
                <w:rFonts w:cstheme="minorHAnsi"/>
              </w:rPr>
              <w:t xml:space="preserve">Outcome </w:t>
            </w:r>
            <w:r w:rsidR="007E516F">
              <w:rPr>
                <w:rFonts w:cstheme="minorHAnsi"/>
              </w:rPr>
              <w:t xml:space="preserve">2: </w:t>
            </w:r>
            <w:r w:rsidR="007E516F" w:rsidRPr="007E516F">
              <w:rPr>
                <w:rFonts w:cstheme="minorHAnsi"/>
              </w:rPr>
              <w:t>Capacity Building -- Through training courses, personnel training, international exchanges, capacity evaluation, and expert guide, comprehensively enhance the capacity of “Going Global” of Chinese CSOs.</w:t>
            </w:r>
          </w:p>
        </w:tc>
        <w:tc>
          <w:tcPr>
            <w:tcW w:w="2074" w:type="pct"/>
            <w:vMerge w:val="restart"/>
          </w:tcPr>
          <w:p w14:paraId="0C4D108C" w14:textId="064D23D0" w:rsidR="005667C9" w:rsidRPr="00A866B7" w:rsidRDefault="00C05568">
            <w:pPr>
              <w:rPr>
                <w:rFonts w:cstheme="minorHAnsi"/>
                <w:i/>
                <w:iCs/>
              </w:rPr>
            </w:pPr>
            <w:r w:rsidRPr="00A866B7">
              <w:rPr>
                <w:rFonts w:cstheme="minorHAnsi"/>
                <w:i/>
                <w:iCs/>
              </w:rPr>
              <w:t>March 21</w:t>
            </w:r>
            <w:proofErr w:type="gramStart"/>
            <w:r w:rsidR="00DD4282" w:rsidRPr="00A866B7">
              <w:rPr>
                <w:rFonts w:cstheme="minorHAnsi"/>
                <w:i/>
                <w:iCs/>
              </w:rPr>
              <w:t xml:space="preserve"> 2023</w:t>
            </w:r>
            <w:proofErr w:type="gramEnd"/>
            <w:r w:rsidR="00DD4282" w:rsidRPr="00A866B7">
              <w:rPr>
                <w:rFonts w:cstheme="minorHAnsi"/>
                <w:i/>
                <w:iCs/>
              </w:rPr>
              <w:t xml:space="preserve">, </w:t>
            </w:r>
            <w:r w:rsidR="003E196E" w:rsidRPr="00A866B7">
              <w:rPr>
                <w:rFonts w:cstheme="minorHAnsi"/>
                <w:i/>
                <w:iCs/>
              </w:rPr>
              <w:t>the Seminar on Innovative Approach</w:t>
            </w:r>
            <w:r w:rsidR="00E13D5E" w:rsidRPr="00A866B7">
              <w:rPr>
                <w:rFonts w:cstheme="minorHAnsi"/>
                <w:i/>
                <w:iCs/>
              </w:rPr>
              <w:t xml:space="preserve">es to International </w:t>
            </w:r>
            <w:r w:rsidR="00684251" w:rsidRPr="00A866B7">
              <w:rPr>
                <w:rFonts w:cstheme="minorHAnsi"/>
                <w:i/>
                <w:iCs/>
              </w:rPr>
              <w:t>Communication</w:t>
            </w:r>
            <w:r w:rsidR="00E13D5E" w:rsidRPr="00A866B7">
              <w:rPr>
                <w:rFonts w:cstheme="minorHAnsi"/>
                <w:i/>
                <w:iCs/>
              </w:rPr>
              <w:t xml:space="preserve"> in the Changing World was organized</w:t>
            </w:r>
            <w:r w:rsidR="00684251" w:rsidRPr="00A866B7">
              <w:rPr>
                <w:rFonts w:cstheme="minorHAnsi"/>
                <w:i/>
                <w:iCs/>
              </w:rPr>
              <w:t xml:space="preserve"> </w:t>
            </w:r>
            <w:r w:rsidR="003A5CF7" w:rsidRPr="00A866B7">
              <w:rPr>
                <w:rFonts w:cstheme="minorHAnsi"/>
                <w:i/>
                <w:iCs/>
              </w:rPr>
              <w:t xml:space="preserve">to exchange ideas and </w:t>
            </w:r>
            <w:r w:rsidR="00EB09AA" w:rsidRPr="00A866B7">
              <w:rPr>
                <w:rFonts w:cstheme="minorHAnsi"/>
                <w:i/>
                <w:iCs/>
              </w:rPr>
              <w:t>facing challenges</w:t>
            </w:r>
            <w:r w:rsidR="00313BEF" w:rsidRPr="00A866B7">
              <w:rPr>
                <w:rFonts w:cstheme="minorHAnsi"/>
                <w:i/>
                <w:iCs/>
              </w:rPr>
              <w:t xml:space="preserve"> of CSOs</w:t>
            </w:r>
            <w:r w:rsidR="00D93082" w:rsidRPr="00A866B7">
              <w:rPr>
                <w:rFonts w:cstheme="minorHAnsi"/>
                <w:i/>
                <w:iCs/>
              </w:rPr>
              <w:t xml:space="preserve">. 1 minute advocacy video was produced to </w:t>
            </w:r>
            <w:r w:rsidR="00001D7A" w:rsidRPr="00A866B7">
              <w:rPr>
                <w:rFonts w:cstheme="minorHAnsi"/>
                <w:i/>
                <w:iCs/>
              </w:rPr>
              <w:t xml:space="preserve">expand the media coverage of the discussion points at the seminar. </w:t>
            </w:r>
          </w:p>
        </w:tc>
        <w:tc>
          <w:tcPr>
            <w:tcW w:w="800" w:type="pct"/>
            <w:vMerge w:val="restart"/>
          </w:tcPr>
          <w:p w14:paraId="3EB7C243" w14:textId="77777777" w:rsidR="002D7CF8" w:rsidRPr="00A866B7" w:rsidRDefault="00B2564F" w:rsidP="001031E5">
            <w:pPr>
              <w:rPr>
                <w:rFonts w:cstheme="minorHAnsi"/>
                <w:i/>
                <w:iCs/>
                <w:lang w:eastAsia="zh-CN"/>
              </w:rPr>
            </w:pPr>
            <w:r w:rsidRPr="00A866B7">
              <w:rPr>
                <w:rFonts w:cstheme="minorHAnsi"/>
                <w:i/>
                <w:iCs/>
                <w:lang w:eastAsia="zh-CN"/>
              </w:rPr>
              <w:t xml:space="preserve">The participants </w:t>
            </w:r>
            <w:proofErr w:type="gramStart"/>
            <w:r w:rsidRPr="00A866B7">
              <w:rPr>
                <w:rFonts w:cstheme="minorHAnsi"/>
                <w:i/>
                <w:iCs/>
                <w:lang w:eastAsia="zh-CN"/>
              </w:rPr>
              <w:t>including</w:t>
            </w:r>
            <w:proofErr w:type="gramEnd"/>
            <w:r w:rsidRPr="00A866B7">
              <w:rPr>
                <w:rFonts w:cstheme="minorHAnsi"/>
                <w:i/>
                <w:iCs/>
                <w:lang w:eastAsia="zh-CN"/>
              </w:rPr>
              <w:t xml:space="preserve"> 50 </w:t>
            </w:r>
            <w:r w:rsidR="002D7CF8" w:rsidRPr="00A866B7">
              <w:rPr>
                <w:rFonts w:cstheme="minorHAnsi"/>
                <w:i/>
                <w:iCs/>
                <w:lang w:eastAsia="zh-CN"/>
              </w:rPr>
              <w:t xml:space="preserve">onsite audiences and over 200 online audiences. </w:t>
            </w:r>
          </w:p>
          <w:p w14:paraId="7D8D2A16" w14:textId="77777777" w:rsidR="007B2C0C" w:rsidRPr="00A866B7" w:rsidRDefault="007B2C0C" w:rsidP="001031E5">
            <w:pPr>
              <w:rPr>
                <w:rFonts w:cstheme="minorHAnsi"/>
                <w:i/>
                <w:iCs/>
                <w:lang w:eastAsia="zh-CN"/>
              </w:rPr>
            </w:pPr>
          </w:p>
          <w:p w14:paraId="6274DF2D" w14:textId="55C758B3" w:rsidR="007B2C0C" w:rsidRPr="006D41FF" w:rsidRDefault="007B2C0C" w:rsidP="001031E5">
            <w:pPr>
              <w:rPr>
                <w:rFonts w:cstheme="minorHAnsi"/>
                <w:lang w:eastAsia="zh-CN"/>
              </w:rPr>
            </w:pPr>
            <w:r w:rsidRPr="00A866B7">
              <w:rPr>
                <w:rFonts w:cstheme="minorHAnsi"/>
                <w:i/>
                <w:iCs/>
                <w:lang w:eastAsia="zh-CN"/>
              </w:rPr>
              <w:t xml:space="preserve">3 local media in Shenzhen reported </w:t>
            </w:r>
            <w:r w:rsidR="00A866B7" w:rsidRPr="00A866B7">
              <w:rPr>
                <w:rFonts w:cstheme="minorHAnsi"/>
                <w:i/>
                <w:iCs/>
                <w:lang w:eastAsia="zh-CN"/>
              </w:rPr>
              <w:t>the seminar</w:t>
            </w:r>
          </w:p>
        </w:tc>
        <w:tc>
          <w:tcPr>
            <w:tcW w:w="469" w:type="pct"/>
            <w:vMerge w:val="restart"/>
          </w:tcPr>
          <w:p w14:paraId="222C9989" w14:textId="5BA2AE9B" w:rsidR="00DF4A28" w:rsidRPr="00BA4256" w:rsidRDefault="00A866B7" w:rsidP="001031E5">
            <w:pPr>
              <w:rPr>
                <w:i/>
              </w:rPr>
            </w:pPr>
            <w:r w:rsidRPr="00BA4256">
              <w:rPr>
                <w:i/>
              </w:rPr>
              <w:t>0</w:t>
            </w:r>
          </w:p>
        </w:tc>
        <w:tc>
          <w:tcPr>
            <w:tcW w:w="480" w:type="pct"/>
            <w:vMerge w:val="restart"/>
          </w:tcPr>
          <w:p w14:paraId="1B826F5D" w14:textId="50E3FE61" w:rsidR="00DF4A28" w:rsidRPr="007D2D0A" w:rsidRDefault="00BA4256" w:rsidP="001031E5">
            <w:pPr>
              <w:rPr>
                <w:i/>
                <w:highlight w:val="yellow"/>
              </w:rPr>
            </w:pPr>
            <w:r w:rsidRPr="007D2D0A">
              <w:rPr>
                <w:i/>
                <w:highlight w:val="yellow"/>
              </w:rPr>
              <w:t>US$ 2,200</w:t>
            </w:r>
          </w:p>
        </w:tc>
        <w:tc>
          <w:tcPr>
            <w:tcW w:w="513" w:type="pct"/>
            <w:vMerge w:val="restart"/>
          </w:tcPr>
          <w:p w14:paraId="0CAD4E9A" w14:textId="46A7D990" w:rsidR="005667C9" w:rsidRPr="007D2D0A" w:rsidRDefault="00BA4256" w:rsidP="001031E5">
            <w:pPr>
              <w:rPr>
                <w:i/>
                <w:highlight w:val="yellow"/>
              </w:rPr>
            </w:pPr>
            <w:r w:rsidRPr="007D2D0A">
              <w:rPr>
                <w:i/>
                <w:highlight w:val="yellow"/>
              </w:rPr>
              <w:t>US$ 2,200</w:t>
            </w:r>
          </w:p>
        </w:tc>
      </w:tr>
      <w:tr w:rsidR="002C1B80" w:rsidRPr="006D41FF" w14:paraId="5AAD7674" w14:textId="77777777" w:rsidTr="008C2D7E">
        <w:trPr>
          <w:trHeight w:val="271"/>
        </w:trPr>
        <w:tc>
          <w:tcPr>
            <w:tcW w:w="664" w:type="pct"/>
          </w:tcPr>
          <w:p w14:paraId="591D6FFE" w14:textId="12FADE2A" w:rsidR="005667C9" w:rsidRDefault="005667C9" w:rsidP="00225D01">
            <w:pPr>
              <w:rPr>
                <w:rFonts w:cstheme="minorHAnsi"/>
              </w:rPr>
            </w:pPr>
            <w:r w:rsidRPr="006D41FF">
              <w:rPr>
                <w:rFonts w:cstheme="minorHAnsi"/>
              </w:rPr>
              <w:t>Output 2.1</w:t>
            </w:r>
            <w:r w:rsidR="00660BF4">
              <w:rPr>
                <w:rFonts w:cstheme="minorHAnsi"/>
              </w:rPr>
              <w:t>:</w:t>
            </w:r>
          </w:p>
          <w:p w14:paraId="5F59BAD1" w14:textId="5098DA48" w:rsidR="00660BF4" w:rsidRPr="006D41FF" w:rsidRDefault="00660BF4" w:rsidP="00225D01">
            <w:pPr>
              <w:rPr>
                <w:rFonts w:cstheme="minorHAnsi"/>
              </w:rPr>
            </w:pPr>
            <w:r w:rsidRPr="00660BF4">
              <w:rPr>
                <w:rFonts w:cstheme="minorHAnsi"/>
              </w:rPr>
              <w:t>Seminar on International Exchange and Cooperation</w:t>
            </w:r>
          </w:p>
        </w:tc>
        <w:tc>
          <w:tcPr>
            <w:tcW w:w="2074" w:type="pct"/>
            <w:vMerge/>
          </w:tcPr>
          <w:p w14:paraId="1060CF00" w14:textId="3B532A4B" w:rsidR="005667C9" w:rsidRPr="006D41FF" w:rsidRDefault="005667C9" w:rsidP="00225D01">
            <w:pPr>
              <w:rPr>
                <w:rFonts w:cstheme="minorHAnsi"/>
              </w:rPr>
            </w:pPr>
          </w:p>
        </w:tc>
        <w:tc>
          <w:tcPr>
            <w:tcW w:w="800" w:type="pct"/>
            <w:vMerge/>
          </w:tcPr>
          <w:p w14:paraId="775107AA" w14:textId="77777777" w:rsidR="005667C9" w:rsidRPr="006D41FF" w:rsidRDefault="005667C9" w:rsidP="00225D01">
            <w:pPr>
              <w:rPr>
                <w:rFonts w:cstheme="minorHAnsi"/>
                <w:lang w:eastAsia="zh-CN"/>
              </w:rPr>
            </w:pPr>
          </w:p>
        </w:tc>
        <w:tc>
          <w:tcPr>
            <w:tcW w:w="469" w:type="pct"/>
            <w:vMerge/>
          </w:tcPr>
          <w:p w14:paraId="2C17B640" w14:textId="77777777" w:rsidR="00DF4A28" w:rsidRPr="006D41FF" w:rsidRDefault="00DF4A28" w:rsidP="00225D01">
            <w:pPr>
              <w:rPr>
                <w:rFonts w:cstheme="minorHAnsi"/>
                <w:lang w:eastAsia="zh-CN"/>
              </w:rPr>
            </w:pPr>
          </w:p>
        </w:tc>
        <w:tc>
          <w:tcPr>
            <w:tcW w:w="480" w:type="pct"/>
            <w:vMerge/>
          </w:tcPr>
          <w:p w14:paraId="18F33038" w14:textId="77777777" w:rsidR="00DF4A28" w:rsidRPr="006D41FF" w:rsidRDefault="00DF4A28" w:rsidP="00225D01">
            <w:pPr>
              <w:rPr>
                <w:rFonts w:cstheme="minorHAnsi"/>
                <w:lang w:eastAsia="zh-CN"/>
              </w:rPr>
            </w:pPr>
          </w:p>
        </w:tc>
        <w:tc>
          <w:tcPr>
            <w:tcW w:w="513" w:type="pct"/>
            <w:vMerge/>
          </w:tcPr>
          <w:p w14:paraId="6CF1FC21" w14:textId="4F4DD0D3" w:rsidR="005667C9" w:rsidRPr="006D41FF" w:rsidRDefault="005667C9" w:rsidP="00225D01">
            <w:pPr>
              <w:rPr>
                <w:rFonts w:cstheme="minorHAnsi"/>
                <w:lang w:eastAsia="zh-CN"/>
              </w:rPr>
            </w:pPr>
          </w:p>
        </w:tc>
      </w:tr>
    </w:tbl>
    <w:p w14:paraId="44F9B5D5" w14:textId="77777777" w:rsidR="00934A27" w:rsidRPr="006D41FF" w:rsidRDefault="00934A27" w:rsidP="00B21F17"/>
    <w:p w14:paraId="3E71964D" w14:textId="2A646BCC" w:rsidR="001E77DB" w:rsidRPr="006D41FF" w:rsidRDefault="001E77DB" w:rsidP="00B867B8">
      <w:pPr>
        <w:pStyle w:val="Heading2"/>
      </w:pPr>
      <w:r w:rsidRPr="0001758F">
        <w:lastRenderedPageBreak/>
        <w:t xml:space="preserve">B.2 </w:t>
      </w:r>
      <w:r w:rsidR="000F4B15" w:rsidRPr="006D41FF">
        <w:t>Project Impact</w:t>
      </w:r>
    </w:p>
    <w:p w14:paraId="25901B84" w14:textId="247C4FC0" w:rsidR="00D7593B" w:rsidRPr="006D41FF" w:rsidRDefault="00D7593B" w:rsidP="00F95C25"/>
    <w:p w14:paraId="4BE89215" w14:textId="3BCC373C" w:rsidR="00B57570" w:rsidRPr="006D41FF" w:rsidRDefault="00C43CAF" w:rsidP="00066A89">
      <w:pPr>
        <w:pStyle w:val="Guidance"/>
      </w:pPr>
      <w:r w:rsidRPr="006D41FF">
        <w:rPr>
          <w:b/>
        </w:rPr>
        <w:t>Gu</w:t>
      </w:r>
      <w:r w:rsidR="00DC7A71" w:rsidRPr="006D41FF">
        <w:rPr>
          <w:b/>
        </w:rPr>
        <w:t>idance:</w:t>
      </w:r>
      <w:r w:rsidR="000B7866" w:rsidRPr="006D41FF">
        <w:rPr>
          <w:b/>
        </w:rPr>
        <w:t xml:space="preserve"> </w:t>
      </w:r>
      <w:r w:rsidR="00065E87" w:rsidRPr="006D41FF">
        <w:t xml:space="preserve">It is crucial to maintain a broader perspective that connects the dots between overall project activities, outputs, outcomes, and impact. In Section B.2, </w:t>
      </w:r>
      <w:r w:rsidR="00C84771">
        <w:t xml:space="preserve">please </w:t>
      </w:r>
      <w:r w:rsidR="00065E87" w:rsidRPr="006D41FF">
        <w:t xml:space="preserve">go beyond discussing immediate activities and focus on the long-term impact of the project. </w:t>
      </w:r>
      <w:r w:rsidR="007042E8" w:rsidRPr="006D41FF">
        <w:t>U</w:t>
      </w:r>
      <w:r w:rsidR="009C5AE2" w:rsidRPr="006D41FF">
        <w:t xml:space="preserve">se 1-2 paras (more are welcome) </w:t>
      </w:r>
      <w:r w:rsidR="00723AFB" w:rsidRPr="006D41FF">
        <w:t xml:space="preserve">to </w:t>
      </w:r>
      <w:r w:rsidR="00C240CD" w:rsidRPr="006D41FF">
        <w:t>d</w:t>
      </w:r>
      <w:r w:rsidR="00723AFB" w:rsidRPr="006D41FF">
        <w:t xml:space="preserve">iscuss </w:t>
      </w:r>
      <w:r w:rsidR="00C240CD" w:rsidRPr="006D41FF">
        <w:t xml:space="preserve">(a) </w:t>
      </w:r>
      <w:r w:rsidR="00723AFB" w:rsidRPr="006D41FF">
        <w:t xml:space="preserve">how </w:t>
      </w:r>
      <w:r w:rsidR="006B76D6" w:rsidRPr="006D41FF">
        <w:t>this project</w:t>
      </w:r>
      <w:r w:rsidR="00723AFB" w:rsidRPr="006D41FF">
        <w:t xml:space="preserve"> have contributed to broader societal, economic, or environmental goals</w:t>
      </w:r>
      <w:r w:rsidR="00C240CD" w:rsidRPr="006D41FF">
        <w:t xml:space="preserve">, </w:t>
      </w:r>
      <w:r w:rsidR="00A472F2">
        <w:t xml:space="preserve">and/or </w:t>
      </w:r>
      <w:r w:rsidR="00C240CD" w:rsidRPr="006D41FF">
        <w:t>(b) how the project informs</w:t>
      </w:r>
      <w:r w:rsidR="00512CDE" w:rsidRPr="006D41FF">
        <w:t xml:space="preserve"> </w:t>
      </w:r>
      <w:r w:rsidR="00066A89" w:rsidRPr="006D41FF">
        <w:t>policy-making process in China and</w:t>
      </w:r>
      <w:r w:rsidR="00512CDE" w:rsidRPr="006D41FF">
        <w:t>/or (c)</w:t>
      </w:r>
      <w:r w:rsidR="00066A89" w:rsidRPr="006D41FF">
        <w:t xml:space="preserve"> how it contributes to national and local priorities,</w:t>
      </w:r>
      <w:r w:rsidR="00512CDE" w:rsidRPr="006D41FF">
        <w:t xml:space="preserve"> etc</w:t>
      </w:r>
      <w:r w:rsidR="00066A89" w:rsidRPr="006D41FF">
        <w:t>.</w:t>
      </w:r>
    </w:p>
    <w:p w14:paraId="520505C7" w14:textId="77777777" w:rsidR="00DE2E21" w:rsidRDefault="00DE2E21" w:rsidP="00CA5849">
      <w:pPr>
        <w:rPr>
          <w:i/>
          <w:color w:val="767171" w:themeColor="background2" w:themeShade="80"/>
        </w:rPr>
      </w:pPr>
    </w:p>
    <w:p w14:paraId="60C14F12" w14:textId="4840736B" w:rsidR="00DE2E21" w:rsidRPr="00B37DBF" w:rsidRDefault="00DE2E21" w:rsidP="00CA5849">
      <w:pPr>
        <w:rPr>
          <w:i/>
          <w:lang w:eastAsia="zh-CN"/>
        </w:rPr>
      </w:pPr>
      <w:r w:rsidRPr="00B37DBF">
        <w:rPr>
          <w:i/>
          <w:lang w:eastAsia="zh-CN"/>
        </w:rPr>
        <w:t>After one year of implementation, the project has achieved the expected results. These results cover policy research, capacity building,</w:t>
      </w:r>
      <w:r w:rsidR="00AF0B42" w:rsidRPr="00B37DBF">
        <w:rPr>
          <w:i/>
          <w:lang w:eastAsia="zh-CN"/>
        </w:rPr>
        <w:t xml:space="preserve"> advocacy</w:t>
      </w:r>
      <w:r w:rsidRPr="00B37DBF">
        <w:rPr>
          <w:i/>
          <w:lang w:eastAsia="zh-CN"/>
        </w:rPr>
        <w:t xml:space="preserve">, and effective coordination, establishing a resource network throughout the process. The </w:t>
      </w:r>
      <w:r w:rsidR="004F03D4" w:rsidRPr="00B37DBF">
        <w:rPr>
          <w:i/>
          <w:lang w:eastAsia="zh-CN"/>
        </w:rPr>
        <w:t xml:space="preserve">field visit and </w:t>
      </w:r>
      <w:r w:rsidR="00AF0B42" w:rsidRPr="00B37DBF">
        <w:rPr>
          <w:i/>
          <w:lang w:eastAsia="zh-CN"/>
        </w:rPr>
        <w:t>feasibility study</w:t>
      </w:r>
      <w:r w:rsidRPr="00B37DBF">
        <w:rPr>
          <w:i/>
          <w:lang w:eastAsia="zh-CN"/>
        </w:rPr>
        <w:t xml:space="preserve"> carried out in Shenzhen has made efforts to explore models and platforms for the participation of social organizations, international organizations, government departments, and businesses. The project has organized </w:t>
      </w:r>
      <w:proofErr w:type="gramStart"/>
      <w:r w:rsidRPr="00B37DBF">
        <w:rPr>
          <w:i/>
          <w:lang w:eastAsia="zh-CN"/>
        </w:rPr>
        <w:t>theme</w:t>
      </w:r>
      <w:proofErr w:type="gramEnd"/>
      <w:r w:rsidRPr="00B37DBF">
        <w:rPr>
          <w:i/>
          <w:lang w:eastAsia="zh-CN"/>
        </w:rPr>
        <w:t xml:space="preserve"> seminar on innovative approaches to international communication in the </w:t>
      </w:r>
      <w:r w:rsidR="008C6E9E" w:rsidRPr="00B37DBF">
        <w:rPr>
          <w:i/>
          <w:lang w:eastAsia="zh-CN"/>
        </w:rPr>
        <w:t>changing world</w:t>
      </w:r>
      <w:r w:rsidRPr="00B37DBF">
        <w:rPr>
          <w:i/>
          <w:lang w:eastAsia="zh-CN"/>
        </w:rPr>
        <w:t xml:space="preserve">, promoting discussions among various sectors of society on the issues in international communication under the current circumstances. This creates a lively atmosphere for exploration and helps further enhance the </w:t>
      </w:r>
      <w:r w:rsidR="003235B1">
        <w:rPr>
          <w:i/>
          <w:lang w:eastAsia="zh-CN"/>
        </w:rPr>
        <w:t>impacts</w:t>
      </w:r>
      <w:r w:rsidR="00EA1A10">
        <w:rPr>
          <w:i/>
          <w:lang w:eastAsia="zh-CN"/>
        </w:rPr>
        <w:t xml:space="preserve"> of Chinese civil societies</w:t>
      </w:r>
      <w:r w:rsidRPr="00B37DBF">
        <w:rPr>
          <w:i/>
          <w:lang w:eastAsia="zh-CN"/>
        </w:rPr>
        <w:t xml:space="preserve">, tell the story of China, and disseminate the Chinese voice. </w:t>
      </w:r>
    </w:p>
    <w:p w14:paraId="53243AD5" w14:textId="77777777" w:rsidR="009B0F42" w:rsidRDefault="009B0F42" w:rsidP="00B867B8">
      <w:pPr>
        <w:pStyle w:val="Title"/>
      </w:pPr>
    </w:p>
    <w:p w14:paraId="6ADCD3C0" w14:textId="46833B9C" w:rsidR="006967C1" w:rsidRPr="006D41FF" w:rsidRDefault="006967C1" w:rsidP="0001758F">
      <w:pPr>
        <w:pStyle w:val="Heading1"/>
      </w:pPr>
      <w:commentRangeStart w:id="4"/>
      <w:r w:rsidRPr="006D41FF">
        <w:t>C. RISK</w:t>
      </w:r>
      <w:commentRangeEnd w:id="4"/>
      <w:r w:rsidR="00C15C20">
        <w:rPr>
          <w:rStyle w:val="CommentReference"/>
          <w:rFonts w:cstheme="minorBidi"/>
          <w:b w:val="0"/>
          <w:bCs w:val="0"/>
        </w:rPr>
        <w:commentReference w:id="4"/>
      </w:r>
    </w:p>
    <w:p w14:paraId="1DB16A6D" w14:textId="77777777" w:rsidR="006967C1" w:rsidRPr="006D41FF" w:rsidRDefault="006967C1" w:rsidP="00CA5849">
      <w:pPr>
        <w:pStyle w:val="Title"/>
      </w:pPr>
    </w:p>
    <w:p w14:paraId="12D6DCA4" w14:textId="0DBEC6C9" w:rsidR="00066475" w:rsidRPr="006D41FF" w:rsidRDefault="00066475" w:rsidP="00066475">
      <w:pPr>
        <w:pStyle w:val="Guidance"/>
      </w:pPr>
      <w:r w:rsidRPr="006D41FF">
        <w:rPr>
          <w:b/>
          <w:bCs/>
        </w:rPr>
        <w:t>Guidance</w:t>
      </w:r>
      <w:r w:rsidRPr="006D41FF">
        <w:t>.</w:t>
      </w:r>
    </w:p>
    <w:p w14:paraId="4CF60387" w14:textId="0ED11C13" w:rsidR="00B0450B" w:rsidRPr="006D41FF" w:rsidRDefault="00066475" w:rsidP="00605A47">
      <w:pPr>
        <w:pStyle w:val="Guidance"/>
        <w:numPr>
          <w:ilvl w:val="0"/>
          <w:numId w:val="1"/>
        </w:numPr>
      </w:pPr>
      <w:r w:rsidRPr="006D41FF">
        <w:t xml:space="preserve">Please populate the offline matrix with those risks as identified on the pro </w:t>
      </w:r>
      <w:proofErr w:type="gramStart"/>
      <w:r w:rsidRPr="006D41FF">
        <w:t>doc, and</w:t>
      </w:r>
      <w:proofErr w:type="gramEnd"/>
      <w:r w:rsidRPr="006D41FF">
        <w:t xml:space="preserve"> update the status. Please bring in or strike out a </w:t>
      </w:r>
      <w:proofErr w:type="gramStart"/>
      <w:r w:rsidRPr="006D41FF">
        <w:t>risk, if</w:t>
      </w:r>
      <w:proofErr w:type="gramEnd"/>
      <w:r w:rsidRPr="006D41FF">
        <w:t xml:space="preserve"> it’s recently found or addressed.</w:t>
      </w:r>
      <w:r w:rsidR="00DE42C6" w:rsidRPr="006D41FF">
        <w:t xml:space="preserve"> </w:t>
      </w:r>
      <w:r w:rsidR="00B0450B" w:rsidRPr="006D41FF">
        <w:t>Be sure to distinguish “cause”, ‘’event”, “impact”</w:t>
      </w:r>
      <w:r w:rsidR="00DB62D5" w:rsidRPr="006D41FF">
        <w:rPr>
          <w:lang w:eastAsia="zh-CN"/>
        </w:rPr>
        <w:t xml:space="preserve">. i.e. </w:t>
      </w:r>
      <w:r w:rsidR="007066A9" w:rsidRPr="006D41FF">
        <w:rPr>
          <w:lang w:eastAsia="zh-CN"/>
        </w:rPr>
        <w:t>Because of [cause], [event] may occur, which would lead to [</w:t>
      </w:r>
      <w:r w:rsidR="00234C49" w:rsidRPr="006D41FF">
        <w:rPr>
          <w:lang w:eastAsia="zh-CN"/>
        </w:rPr>
        <w:t>impact</w:t>
      </w:r>
      <w:r w:rsidR="007066A9" w:rsidRPr="006D41FF">
        <w:rPr>
          <w:lang w:eastAsia="zh-CN"/>
        </w:rPr>
        <w:t>].</w:t>
      </w:r>
    </w:p>
    <w:p w14:paraId="7233E4FC" w14:textId="185AFD36" w:rsidR="00066475" w:rsidRPr="006D41FF" w:rsidRDefault="00066475" w:rsidP="00066475">
      <w:pPr>
        <w:pStyle w:val="Guidance"/>
        <w:numPr>
          <w:ilvl w:val="0"/>
          <w:numId w:val="1"/>
        </w:numPr>
      </w:pPr>
      <w:r w:rsidRPr="006D41FF">
        <w:t xml:space="preserve">Following the finalization and submission of this report, </w:t>
      </w:r>
      <w:proofErr w:type="gramStart"/>
      <w:r w:rsidR="00210075" w:rsidRPr="006D41FF">
        <w:t>UNDP</w:t>
      </w:r>
      <w:proofErr w:type="gramEnd"/>
      <w:r w:rsidR="00210075" w:rsidRPr="006D41FF">
        <w:t xml:space="preserve"> </w:t>
      </w:r>
      <w:proofErr w:type="spellStart"/>
      <w:r w:rsidR="00210075" w:rsidRPr="006D41FF">
        <w:t>Programme</w:t>
      </w:r>
      <w:proofErr w:type="spellEnd"/>
      <w:r w:rsidR="00210075" w:rsidRPr="006D41FF">
        <w:t xml:space="preserve"> Officer shall update</w:t>
      </w:r>
      <w:r w:rsidRPr="006D41FF">
        <w:t xml:space="preserve"> the risks in </w:t>
      </w:r>
      <w:r w:rsidR="00562971" w:rsidRPr="006D41FF">
        <w:rPr>
          <w:b/>
        </w:rPr>
        <w:t>Quantum</w:t>
      </w:r>
      <w:r w:rsidRPr="006D41FF">
        <w:t>.</w:t>
      </w:r>
    </w:p>
    <w:p w14:paraId="069F17D8" w14:textId="20626800" w:rsidR="00D7593B" w:rsidRPr="006D41FF" w:rsidRDefault="00D7593B" w:rsidP="005F72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1469"/>
        <w:gridCol w:w="1493"/>
        <w:gridCol w:w="2016"/>
        <w:gridCol w:w="2106"/>
        <w:gridCol w:w="1595"/>
        <w:gridCol w:w="1175"/>
        <w:gridCol w:w="2232"/>
        <w:gridCol w:w="1473"/>
      </w:tblGrid>
      <w:tr w:rsidR="00C60CC4" w:rsidRPr="006D41FF" w14:paraId="35ECA99A" w14:textId="77777777" w:rsidTr="00B867B8">
        <w:tc>
          <w:tcPr>
            <w:tcW w:w="157" w:type="pct"/>
            <w:shd w:val="clear" w:color="auto" w:fill="2E74B5" w:themeFill="accent5" w:themeFillShade="BF"/>
            <w:vAlign w:val="center"/>
          </w:tcPr>
          <w:p w14:paraId="1DAABE14" w14:textId="77777777"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w:t>
            </w:r>
          </w:p>
        </w:tc>
        <w:tc>
          <w:tcPr>
            <w:tcW w:w="527" w:type="pct"/>
            <w:shd w:val="clear" w:color="auto" w:fill="2E74B5" w:themeFill="accent5" w:themeFillShade="BF"/>
            <w:vAlign w:val="bottom"/>
          </w:tcPr>
          <w:p w14:paraId="3A4AB9F1" w14:textId="3C1D1966"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Category</w:t>
            </w:r>
          </w:p>
          <w:p w14:paraId="5FCC20A0" w14:textId="77777777" w:rsidR="00C60CC4" w:rsidRPr="006D41FF" w:rsidRDefault="00C60CC4" w:rsidP="00C60CC4">
            <w:pPr>
              <w:jc w:val="center"/>
              <w:rPr>
                <w:rFonts w:cstheme="minorHAnsi"/>
                <w:sz w:val="20"/>
                <w:szCs w:val="20"/>
                <w:lang w:val="en-GB"/>
              </w:rPr>
            </w:pPr>
          </w:p>
        </w:tc>
        <w:tc>
          <w:tcPr>
            <w:tcW w:w="573" w:type="pct"/>
            <w:shd w:val="clear" w:color="auto" w:fill="2E74B5" w:themeFill="accent5" w:themeFillShade="BF"/>
            <w:vAlign w:val="center"/>
          </w:tcPr>
          <w:p w14:paraId="510413FD" w14:textId="43643C8A"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Cause</w:t>
            </w:r>
          </w:p>
        </w:tc>
        <w:tc>
          <w:tcPr>
            <w:tcW w:w="742" w:type="pct"/>
            <w:shd w:val="clear" w:color="auto" w:fill="2E74B5" w:themeFill="accent5" w:themeFillShade="BF"/>
            <w:vAlign w:val="center"/>
          </w:tcPr>
          <w:p w14:paraId="350C7E4E" w14:textId="777355D8"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Event</w:t>
            </w:r>
          </w:p>
        </w:tc>
        <w:tc>
          <w:tcPr>
            <w:tcW w:w="774" w:type="pct"/>
            <w:shd w:val="clear" w:color="auto" w:fill="2E74B5" w:themeFill="accent5" w:themeFillShade="BF"/>
            <w:vAlign w:val="center"/>
          </w:tcPr>
          <w:p w14:paraId="787709B7" w14:textId="225806BD"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Impact</w:t>
            </w:r>
          </w:p>
        </w:tc>
        <w:tc>
          <w:tcPr>
            <w:tcW w:w="591" w:type="pct"/>
            <w:shd w:val="clear" w:color="auto" w:fill="2E74B5" w:themeFill="accent5" w:themeFillShade="BF"/>
            <w:vAlign w:val="center"/>
          </w:tcPr>
          <w:p w14:paraId="51A73241" w14:textId="2D74CB4D" w:rsidR="00C60CC4" w:rsidRPr="006D41FF" w:rsidRDefault="00C60CC4" w:rsidP="00C60CC4">
            <w:pPr>
              <w:rPr>
                <w:rFonts w:cstheme="minorHAnsi"/>
                <w:b/>
                <w:color w:val="FFFFFF" w:themeColor="background1"/>
                <w:sz w:val="20"/>
                <w:szCs w:val="20"/>
                <w:lang w:val="en-GB"/>
              </w:rPr>
            </w:pPr>
            <w:r w:rsidRPr="006D41FF">
              <w:rPr>
                <w:rFonts w:cstheme="minorHAnsi" w:hint="eastAsia"/>
                <w:b/>
                <w:color w:val="FFFFFF" w:themeColor="background1"/>
                <w:sz w:val="20"/>
                <w:szCs w:val="20"/>
                <w:lang w:val="en-GB" w:eastAsia="zh-CN"/>
              </w:rPr>
              <w:t>Risk</w:t>
            </w:r>
            <w:r w:rsidRPr="006D41FF">
              <w:rPr>
                <w:rFonts w:cstheme="minorHAnsi"/>
                <w:b/>
                <w:color w:val="FFFFFF" w:themeColor="background1"/>
                <w:sz w:val="20"/>
                <w:szCs w:val="20"/>
                <w:lang w:val="en-GB"/>
              </w:rPr>
              <w:t xml:space="preserve"> Valid</w:t>
            </w:r>
            <w:r w:rsidR="00957B3A" w:rsidRPr="006D41FF">
              <w:rPr>
                <w:rFonts w:cstheme="minorHAnsi"/>
                <w:b/>
                <w:color w:val="FFFFFF" w:themeColor="background1"/>
                <w:sz w:val="20"/>
                <w:szCs w:val="20"/>
                <w:lang w:val="en-GB"/>
              </w:rPr>
              <w:br/>
            </w:r>
            <w:r w:rsidRPr="006D41FF">
              <w:rPr>
                <w:rFonts w:cstheme="minorHAnsi"/>
                <w:b/>
                <w:color w:val="FFFFFF" w:themeColor="background1"/>
                <w:sz w:val="20"/>
                <w:szCs w:val="20"/>
                <w:lang w:val="en-GB"/>
              </w:rPr>
              <w:t xml:space="preserve"> Period</w:t>
            </w:r>
          </w:p>
        </w:tc>
        <w:tc>
          <w:tcPr>
            <w:tcW w:w="440" w:type="pct"/>
            <w:shd w:val="clear" w:color="auto" w:fill="2E74B5" w:themeFill="accent5" w:themeFillShade="BF"/>
            <w:vAlign w:val="center"/>
          </w:tcPr>
          <w:p w14:paraId="09BCB369" w14:textId="19475AD6"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Risk Level - Impact &amp;</w:t>
            </w:r>
          </w:p>
          <w:p w14:paraId="273B756C" w14:textId="77777777"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Likelihood</w:t>
            </w:r>
          </w:p>
        </w:tc>
        <w:tc>
          <w:tcPr>
            <w:tcW w:w="819" w:type="pct"/>
            <w:shd w:val="clear" w:color="auto" w:fill="2E74B5" w:themeFill="accent5" w:themeFillShade="BF"/>
            <w:vAlign w:val="center"/>
          </w:tcPr>
          <w:p w14:paraId="2F148581" w14:textId="77777777"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Treatment(s)</w:t>
            </w:r>
          </w:p>
        </w:tc>
        <w:tc>
          <w:tcPr>
            <w:tcW w:w="377" w:type="pct"/>
            <w:shd w:val="clear" w:color="auto" w:fill="2E74B5" w:themeFill="accent5" w:themeFillShade="BF"/>
            <w:vAlign w:val="center"/>
          </w:tcPr>
          <w:p w14:paraId="41527477" w14:textId="77777777" w:rsidR="00C60CC4" w:rsidRPr="006D41FF" w:rsidRDefault="00C60CC4" w:rsidP="00C60CC4">
            <w:pPr>
              <w:rPr>
                <w:rFonts w:cstheme="minorHAnsi"/>
                <w:b/>
                <w:color w:val="FFFFFF" w:themeColor="background1"/>
                <w:sz w:val="20"/>
                <w:szCs w:val="20"/>
                <w:lang w:val="en-GB"/>
              </w:rPr>
            </w:pPr>
            <w:r w:rsidRPr="006D41FF">
              <w:rPr>
                <w:rFonts w:cstheme="minorHAnsi"/>
                <w:b/>
                <w:color w:val="FFFFFF" w:themeColor="background1"/>
                <w:sz w:val="20"/>
                <w:szCs w:val="20"/>
                <w:lang w:val="en-GB"/>
              </w:rPr>
              <w:t>Risk Owner</w:t>
            </w:r>
          </w:p>
        </w:tc>
      </w:tr>
      <w:tr w:rsidR="00C60CC4" w:rsidRPr="006D41FF" w14:paraId="760A7BBC" w14:textId="77777777" w:rsidTr="00B867B8">
        <w:tc>
          <w:tcPr>
            <w:tcW w:w="157" w:type="pct"/>
            <w:shd w:val="clear" w:color="auto" w:fill="DEEAF6" w:themeFill="accent5" w:themeFillTint="33"/>
          </w:tcPr>
          <w:p w14:paraId="53335BB3" w14:textId="77777777" w:rsidR="00C60CC4" w:rsidRPr="006D41FF" w:rsidRDefault="00C60CC4" w:rsidP="00C60CC4">
            <w:pPr>
              <w:rPr>
                <w:rFonts w:cstheme="minorHAnsi"/>
                <w:b/>
                <w:bCs/>
                <w:sz w:val="18"/>
                <w:szCs w:val="18"/>
                <w:lang w:val="en-GB"/>
              </w:rPr>
            </w:pPr>
          </w:p>
        </w:tc>
        <w:tc>
          <w:tcPr>
            <w:tcW w:w="527" w:type="pct"/>
            <w:shd w:val="clear" w:color="auto" w:fill="DEEAF6" w:themeFill="accent5" w:themeFillTint="33"/>
          </w:tcPr>
          <w:p w14:paraId="7451CB4C" w14:textId="77777777" w:rsidR="00C60CC4" w:rsidRPr="006D41FF" w:rsidRDefault="00C60CC4" w:rsidP="00C60CC4">
            <w:pPr>
              <w:rPr>
                <w:rFonts w:cstheme="minorHAnsi"/>
                <w:b/>
                <w:bCs/>
                <w:sz w:val="20"/>
                <w:szCs w:val="20"/>
              </w:rPr>
            </w:pPr>
            <w:r w:rsidRPr="006D41FF">
              <w:rPr>
                <w:rFonts w:cstheme="minorHAnsi"/>
                <w:b/>
                <w:bCs/>
                <w:sz w:val="20"/>
                <w:szCs w:val="20"/>
              </w:rPr>
              <w:t xml:space="preserve">Primary Category: </w:t>
            </w:r>
          </w:p>
          <w:p w14:paraId="00F12AAF" w14:textId="77777777" w:rsidR="00C60CC4" w:rsidRPr="006D41FF" w:rsidRDefault="00C60CC4" w:rsidP="00C60CC4">
            <w:pPr>
              <w:rPr>
                <w:rFonts w:cstheme="minorHAnsi"/>
                <w:b/>
                <w:bCs/>
                <w:sz w:val="20"/>
                <w:szCs w:val="20"/>
              </w:rPr>
            </w:pPr>
            <w:r w:rsidRPr="006D41FF">
              <w:rPr>
                <w:rFonts w:cstheme="minorHAnsi"/>
                <w:i/>
                <w:iCs/>
                <w:sz w:val="20"/>
                <w:szCs w:val="20"/>
              </w:rPr>
              <w:t xml:space="preserve">Social and Environmental Financial, Operational Organizational, </w:t>
            </w:r>
            <w:r w:rsidRPr="006D41FF">
              <w:rPr>
                <w:rFonts w:cstheme="minorHAnsi"/>
                <w:i/>
                <w:iCs/>
                <w:sz w:val="20"/>
                <w:szCs w:val="20"/>
              </w:rPr>
              <w:lastRenderedPageBreak/>
              <w:t>Political Regulatory Strategic, Other</w:t>
            </w:r>
          </w:p>
          <w:p w14:paraId="3EFF29A8" w14:textId="77777777" w:rsidR="00C60CC4" w:rsidRPr="006D41FF" w:rsidRDefault="00C60CC4" w:rsidP="00C60CC4">
            <w:pPr>
              <w:rPr>
                <w:rFonts w:cstheme="minorHAnsi"/>
                <w:sz w:val="20"/>
                <w:szCs w:val="20"/>
              </w:rPr>
            </w:pPr>
          </w:p>
        </w:tc>
        <w:tc>
          <w:tcPr>
            <w:tcW w:w="573" w:type="pct"/>
            <w:shd w:val="clear" w:color="auto" w:fill="DEEAF6" w:themeFill="accent5" w:themeFillTint="33"/>
          </w:tcPr>
          <w:p w14:paraId="522CC603" w14:textId="34C77140" w:rsidR="00C60CC4" w:rsidRPr="006D41FF" w:rsidRDefault="00C60CC4" w:rsidP="00C60CC4">
            <w:pPr>
              <w:rPr>
                <w:rFonts w:cstheme="minorHAnsi"/>
                <w:sz w:val="20"/>
                <w:szCs w:val="20"/>
                <w:lang w:val="en-GB"/>
              </w:rPr>
            </w:pPr>
            <w:r w:rsidRPr="006D41FF">
              <w:rPr>
                <w:rFonts w:cstheme="minorHAnsi"/>
                <w:sz w:val="20"/>
                <w:szCs w:val="20"/>
                <w:lang w:val="en-GB"/>
              </w:rPr>
              <w:lastRenderedPageBreak/>
              <w:t>A brief description of what could cause the potential event.</w:t>
            </w:r>
          </w:p>
        </w:tc>
        <w:tc>
          <w:tcPr>
            <w:tcW w:w="742" w:type="pct"/>
            <w:shd w:val="clear" w:color="auto" w:fill="DEEAF6" w:themeFill="accent5" w:themeFillTint="33"/>
          </w:tcPr>
          <w:p w14:paraId="5DEDE0B5" w14:textId="57E790BA" w:rsidR="00C60CC4" w:rsidRPr="006D41FF" w:rsidRDefault="00C60CC4" w:rsidP="00C60CC4">
            <w:pPr>
              <w:rPr>
                <w:rFonts w:cstheme="minorHAnsi"/>
                <w:sz w:val="20"/>
                <w:szCs w:val="20"/>
                <w:lang w:val="en-GB"/>
              </w:rPr>
            </w:pPr>
            <w:r w:rsidRPr="006D41FF">
              <w:rPr>
                <w:rFonts w:cstheme="minorHAnsi"/>
                <w:sz w:val="20"/>
                <w:szCs w:val="20"/>
                <w:lang w:val="en-GB"/>
              </w:rPr>
              <w:t xml:space="preserve">A brief description of the potential future event. The occurrence or change of a particular set of circumstances. </w:t>
            </w:r>
          </w:p>
        </w:tc>
        <w:tc>
          <w:tcPr>
            <w:tcW w:w="774" w:type="pct"/>
            <w:shd w:val="clear" w:color="auto" w:fill="DEEAF6" w:themeFill="accent5" w:themeFillTint="33"/>
          </w:tcPr>
          <w:p w14:paraId="65E38C77" w14:textId="77777777" w:rsidR="00C60CC4" w:rsidRPr="006D41FF" w:rsidRDefault="00C60CC4" w:rsidP="00C60CC4">
            <w:pPr>
              <w:rPr>
                <w:rFonts w:ascii="Times New Roman" w:hAnsi="Times New Roman" w:cs="Times New Roman"/>
                <w:i/>
                <w:sz w:val="20"/>
                <w:szCs w:val="20"/>
              </w:rPr>
            </w:pPr>
            <w:r w:rsidRPr="006D41FF">
              <w:rPr>
                <w:rFonts w:cstheme="minorHAnsi"/>
                <w:sz w:val="20"/>
                <w:szCs w:val="20"/>
                <w:lang w:val="en-GB"/>
              </w:rPr>
              <w:t>A brief description of the potential impact of the event. The totality of all effects of an event affecting objectives.</w:t>
            </w:r>
          </w:p>
        </w:tc>
        <w:tc>
          <w:tcPr>
            <w:tcW w:w="591" w:type="pct"/>
            <w:shd w:val="clear" w:color="auto" w:fill="DEEAF6" w:themeFill="accent5" w:themeFillTint="33"/>
          </w:tcPr>
          <w:p w14:paraId="3BD9052A" w14:textId="77777777" w:rsidR="00C60CC4" w:rsidRPr="006D41FF" w:rsidRDefault="00C60CC4" w:rsidP="00C60CC4">
            <w:pPr>
              <w:rPr>
                <w:rFonts w:cstheme="minorHAnsi"/>
                <w:sz w:val="20"/>
                <w:szCs w:val="20"/>
                <w:lang w:val="en-GB"/>
              </w:rPr>
            </w:pPr>
            <w:r w:rsidRPr="006D41FF">
              <w:rPr>
                <w:rFonts w:cstheme="minorHAnsi"/>
                <w:sz w:val="20"/>
                <w:szCs w:val="20"/>
                <w:lang w:val="en-GB"/>
              </w:rPr>
              <w:t>When does this risk valid from and when does it valid to?</w:t>
            </w:r>
          </w:p>
          <w:p w14:paraId="2A0EFE63" w14:textId="77777777" w:rsidR="00C60CC4" w:rsidRPr="006D41FF" w:rsidRDefault="00C60CC4" w:rsidP="00C60CC4">
            <w:pPr>
              <w:rPr>
                <w:rFonts w:cstheme="minorHAnsi"/>
                <w:sz w:val="20"/>
                <w:szCs w:val="20"/>
                <w:lang w:val="en-GB"/>
              </w:rPr>
            </w:pPr>
          </w:p>
        </w:tc>
        <w:tc>
          <w:tcPr>
            <w:tcW w:w="440" w:type="pct"/>
            <w:shd w:val="clear" w:color="auto" w:fill="DEEAF6" w:themeFill="accent5" w:themeFillTint="33"/>
          </w:tcPr>
          <w:p w14:paraId="6590AA03" w14:textId="5CDE42CA" w:rsidR="00C60CC4" w:rsidRPr="006D41FF" w:rsidRDefault="00C60CC4" w:rsidP="00C60CC4">
            <w:pPr>
              <w:rPr>
                <w:rFonts w:cstheme="minorHAnsi"/>
                <w:sz w:val="20"/>
                <w:szCs w:val="20"/>
                <w:lang w:val="en-GB"/>
              </w:rPr>
            </w:pPr>
            <w:r w:rsidRPr="006D41FF">
              <w:rPr>
                <w:rFonts w:cstheme="minorHAnsi"/>
                <w:sz w:val="20"/>
                <w:szCs w:val="20"/>
                <w:lang w:val="en-GB"/>
              </w:rPr>
              <w:t xml:space="preserve">Indicate the level of impact and likelihood of the </w:t>
            </w:r>
            <w:proofErr w:type="gramStart"/>
            <w:r w:rsidRPr="006D41FF">
              <w:rPr>
                <w:rFonts w:cstheme="minorHAnsi"/>
                <w:sz w:val="20"/>
                <w:szCs w:val="20"/>
                <w:lang w:val="en-GB"/>
              </w:rPr>
              <w:t>risk</w:t>
            </w:r>
            <w:proofErr w:type="gramEnd"/>
            <w:r w:rsidRPr="006D41FF">
              <w:rPr>
                <w:rFonts w:cstheme="minorHAnsi"/>
                <w:sz w:val="20"/>
                <w:szCs w:val="20"/>
                <w:lang w:val="en-GB"/>
              </w:rPr>
              <w:t xml:space="preserve"> </w:t>
            </w:r>
          </w:p>
          <w:p w14:paraId="79D72DCC" w14:textId="77777777" w:rsidR="00C60CC4" w:rsidRPr="006D41FF" w:rsidRDefault="00C60CC4" w:rsidP="00C60CC4">
            <w:pPr>
              <w:rPr>
                <w:rFonts w:cstheme="minorHAnsi"/>
                <w:sz w:val="20"/>
                <w:szCs w:val="20"/>
                <w:lang w:val="en-GB"/>
              </w:rPr>
            </w:pPr>
          </w:p>
          <w:p w14:paraId="4F04DCDA" w14:textId="77777777" w:rsidR="00C60CC4" w:rsidRPr="006D41FF" w:rsidRDefault="00C60CC4" w:rsidP="00C60CC4">
            <w:pPr>
              <w:rPr>
                <w:rFonts w:cstheme="minorHAnsi"/>
                <w:sz w:val="20"/>
                <w:szCs w:val="20"/>
                <w:lang w:val="en-GB"/>
              </w:rPr>
            </w:pPr>
            <w:r w:rsidRPr="006D41FF">
              <w:rPr>
                <w:rFonts w:cstheme="minorHAnsi"/>
                <w:sz w:val="20"/>
                <w:szCs w:val="20"/>
                <w:lang w:val="en-GB"/>
              </w:rPr>
              <w:lastRenderedPageBreak/>
              <w:t>Enter Impact (I) and Likelihood (L) on a scale from 1 (low) to 5 (</w:t>
            </w:r>
            <w:proofErr w:type="gramStart"/>
            <w:r w:rsidRPr="006D41FF">
              <w:rPr>
                <w:rFonts w:cstheme="minorHAnsi"/>
                <w:sz w:val="20"/>
                <w:szCs w:val="20"/>
                <w:lang w:val="en-GB"/>
              </w:rPr>
              <w:t>high)  e.g.</w:t>
            </w:r>
            <w:proofErr w:type="gramEnd"/>
            <w:r w:rsidRPr="006D41FF">
              <w:rPr>
                <w:rFonts w:cstheme="minorHAnsi"/>
                <w:sz w:val="20"/>
                <w:szCs w:val="20"/>
                <w:lang w:val="en-GB"/>
              </w:rPr>
              <w:t xml:space="preserve"> I = 1; L = 3</w:t>
            </w:r>
          </w:p>
        </w:tc>
        <w:tc>
          <w:tcPr>
            <w:tcW w:w="819" w:type="pct"/>
            <w:shd w:val="clear" w:color="auto" w:fill="DEEAF6" w:themeFill="accent5" w:themeFillTint="33"/>
          </w:tcPr>
          <w:p w14:paraId="4C10B0CF" w14:textId="7F48ABF3" w:rsidR="00C60CC4" w:rsidRPr="006D41FF" w:rsidRDefault="00C60CC4" w:rsidP="00C60CC4">
            <w:pPr>
              <w:rPr>
                <w:rFonts w:cstheme="minorHAnsi"/>
                <w:i/>
                <w:sz w:val="20"/>
                <w:szCs w:val="20"/>
                <w:lang w:val="en-GB"/>
              </w:rPr>
            </w:pPr>
            <w:r w:rsidRPr="006D41FF">
              <w:rPr>
                <w:rFonts w:cstheme="minorHAnsi"/>
                <w:sz w:val="20"/>
                <w:szCs w:val="20"/>
                <w:lang w:val="en-GB"/>
              </w:rPr>
              <w:lastRenderedPageBreak/>
              <w:t>What actions have been taken/will be taken to counter this risk</w:t>
            </w:r>
            <w:r w:rsidR="00BB66C7" w:rsidRPr="006D41FF">
              <w:rPr>
                <w:rFonts w:cstheme="minorHAnsi"/>
                <w:sz w:val="20"/>
                <w:szCs w:val="20"/>
                <w:lang w:val="en-GB"/>
              </w:rPr>
              <w:t xml:space="preserve">? </w:t>
            </w:r>
            <w:r w:rsidR="005C7DFC" w:rsidRPr="006D41FF">
              <w:rPr>
                <w:rFonts w:cstheme="minorHAnsi"/>
                <w:sz w:val="20"/>
                <w:szCs w:val="20"/>
                <w:lang w:val="en-GB"/>
              </w:rPr>
              <w:t xml:space="preserve">What is the </w:t>
            </w:r>
            <w:proofErr w:type="gramStart"/>
            <w:r w:rsidR="005C7DFC" w:rsidRPr="006D41FF">
              <w:rPr>
                <w:rFonts w:cstheme="minorHAnsi"/>
                <w:sz w:val="20"/>
                <w:szCs w:val="20"/>
                <w:lang w:val="en-GB"/>
              </w:rPr>
              <w:t>current status</w:t>
            </w:r>
            <w:proofErr w:type="gramEnd"/>
            <w:r w:rsidR="005C7DFC" w:rsidRPr="006D41FF">
              <w:rPr>
                <w:rFonts w:cstheme="minorHAnsi"/>
                <w:sz w:val="20"/>
                <w:szCs w:val="20"/>
                <w:lang w:val="en-GB"/>
              </w:rPr>
              <w:t xml:space="preserve"> of this treatment</w:t>
            </w:r>
            <w:r w:rsidR="008209E1" w:rsidRPr="00B867B8">
              <w:rPr>
                <w:rFonts w:cstheme="minorHAnsi"/>
                <w:sz w:val="20"/>
                <w:szCs w:val="20"/>
                <w:lang w:val="en-GB"/>
              </w:rPr>
              <w:t xml:space="preserve"> (</w:t>
            </w:r>
            <w:r w:rsidR="005F5649" w:rsidRPr="00B867B8">
              <w:rPr>
                <w:rFonts w:cstheme="minorHAnsi"/>
                <w:sz w:val="20"/>
                <w:szCs w:val="20"/>
                <w:lang w:val="en-GB"/>
              </w:rPr>
              <w:t>Not Started, On Going, Completed</w:t>
            </w:r>
            <w:r w:rsidR="008209E1" w:rsidRPr="00B867B8">
              <w:rPr>
                <w:rFonts w:cstheme="minorHAnsi"/>
                <w:sz w:val="20"/>
                <w:szCs w:val="20"/>
                <w:lang w:val="en-GB"/>
              </w:rPr>
              <w:t>)</w:t>
            </w:r>
            <w:r w:rsidR="005C7DFC" w:rsidRPr="006D41FF">
              <w:rPr>
                <w:rFonts w:cstheme="minorHAnsi"/>
                <w:sz w:val="20"/>
                <w:szCs w:val="20"/>
                <w:lang w:val="en-GB"/>
              </w:rPr>
              <w:t xml:space="preserve">? When is </w:t>
            </w:r>
            <w:r w:rsidR="005C7DFC" w:rsidRPr="006D41FF">
              <w:rPr>
                <w:rFonts w:cstheme="minorHAnsi"/>
                <w:sz w:val="20"/>
                <w:szCs w:val="20"/>
                <w:lang w:val="en-GB"/>
              </w:rPr>
              <w:lastRenderedPageBreak/>
              <w:t>the anticipated completion dat</w:t>
            </w:r>
            <w:r w:rsidR="005F5649" w:rsidRPr="006D41FF">
              <w:rPr>
                <w:rFonts w:cstheme="minorHAnsi"/>
                <w:sz w:val="20"/>
                <w:szCs w:val="20"/>
                <w:lang w:val="en-GB"/>
              </w:rPr>
              <w:t>e?</w:t>
            </w:r>
          </w:p>
        </w:tc>
        <w:tc>
          <w:tcPr>
            <w:tcW w:w="377" w:type="pct"/>
            <w:shd w:val="clear" w:color="auto" w:fill="DEEAF6" w:themeFill="accent5" w:themeFillTint="33"/>
          </w:tcPr>
          <w:p w14:paraId="375BDD34" w14:textId="77777777" w:rsidR="00C60CC4" w:rsidRPr="006D41FF" w:rsidRDefault="00C60CC4" w:rsidP="00C60CC4">
            <w:pPr>
              <w:rPr>
                <w:rFonts w:cstheme="minorHAnsi"/>
                <w:sz w:val="20"/>
                <w:szCs w:val="20"/>
                <w:lang w:val="en-GB"/>
              </w:rPr>
            </w:pPr>
            <w:r w:rsidRPr="006D41FF">
              <w:rPr>
                <w:rFonts w:cstheme="minorHAnsi"/>
                <w:sz w:val="20"/>
                <w:szCs w:val="20"/>
                <w:lang w:val="en-GB"/>
              </w:rPr>
              <w:lastRenderedPageBreak/>
              <w:t>Who has been appointed to keep an eye on this risk?</w:t>
            </w:r>
          </w:p>
          <w:p w14:paraId="5A41D97F" w14:textId="77777777" w:rsidR="00C60CC4" w:rsidRPr="006D41FF" w:rsidRDefault="00C60CC4" w:rsidP="00C60CC4">
            <w:pPr>
              <w:rPr>
                <w:rFonts w:cstheme="minorHAnsi"/>
                <w:i/>
                <w:sz w:val="20"/>
                <w:szCs w:val="20"/>
                <w:lang w:val="en-GB"/>
              </w:rPr>
            </w:pPr>
          </w:p>
          <w:p w14:paraId="2B41D386" w14:textId="77777777" w:rsidR="00C60CC4" w:rsidRPr="006D41FF" w:rsidRDefault="00C60CC4" w:rsidP="00C60CC4">
            <w:pPr>
              <w:rPr>
                <w:rFonts w:cstheme="minorHAnsi"/>
                <w:i/>
                <w:sz w:val="20"/>
                <w:szCs w:val="20"/>
                <w:lang w:val="en-GB"/>
              </w:rPr>
            </w:pPr>
          </w:p>
        </w:tc>
      </w:tr>
      <w:tr w:rsidR="00C87290" w:rsidRPr="006D41FF" w14:paraId="03DB9CFB" w14:textId="77777777" w:rsidTr="00B867B8">
        <w:tc>
          <w:tcPr>
            <w:tcW w:w="157" w:type="pct"/>
          </w:tcPr>
          <w:p w14:paraId="511C2628" w14:textId="032707B1" w:rsidR="00C87290" w:rsidRPr="006D41FF" w:rsidRDefault="00C87290" w:rsidP="00C87290">
            <w:pPr>
              <w:rPr>
                <w:rFonts w:cstheme="minorHAnsi"/>
                <w:sz w:val="20"/>
                <w:szCs w:val="20"/>
                <w:lang w:val="en-GB"/>
              </w:rPr>
            </w:pPr>
            <w:r w:rsidRPr="006D41FF">
              <w:rPr>
                <w:rFonts w:cstheme="minorHAnsi"/>
                <w:sz w:val="20"/>
                <w:szCs w:val="20"/>
                <w:lang w:val="en-GB"/>
              </w:rPr>
              <w:lastRenderedPageBreak/>
              <w:t>1</w:t>
            </w:r>
          </w:p>
        </w:tc>
        <w:tc>
          <w:tcPr>
            <w:tcW w:w="527" w:type="pct"/>
          </w:tcPr>
          <w:sdt>
            <w:sdtPr>
              <w:rPr>
                <w:rFonts w:cstheme="minorHAnsi"/>
                <w:sz w:val="20"/>
                <w:szCs w:val="20"/>
                <w:lang w:val="en-GB"/>
              </w:rPr>
              <w:id w:val="-2028240776"/>
              <w:placeholder>
                <w:docPart w:val="0CF20CD829E64F70A0F566C8F234BEA1"/>
              </w:placeholder>
              <w:dropDownList>
                <w:listItem w:value="Choose an item."/>
                <w:listItem w:displayText="Social and Environmental" w:value="Social and Environmental"/>
                <w:listItem w:displayText="Financial" w:value="Financial"/>
                <w:listItem w:displayText="Operational " w:value="Operational "/>
                <w:listItem w:displayText="Organizational" w:value="Organizational"/>
                <w:listItem w:displayText="Political" w:value="Political"/>
                <w:listItem w:displayText="Regulatory" w:value="Regulatory"/>
                <w:listItem w:displayText="Strategic" w:value="Strategic"/>
                <w:listItem w:displayText="Safety and Security" w:value="Safety and Security"/>
              </w:dropDownList>
            </w:sdtPr>
            <w:sdtContent>
              <w:p w14:paraId="3FF0BAD3" w14:textId="068BCED0" w:rsidR="00C87290" w:rsidRPr="006D41FF" w:rsidRDefault="00142F3A" w:rsidP="00C87290">
                <w:pPr>
                  <w:rPr>
                    <w:rFonts w:cstheme="minorHAnsi"/>
                    <w:sz w:val="20"/>
                    <w:szCs w:val="20"/>
                    <w:lang w:val="en-GB"/>
                  </w:rPr>
                </w:pPr>
                <w:r>
                  <w:rPr>
                    <w:rFonts w:cstheme="minorHAnsi"/>
                    <w:sz w:val="20"/>
                    <w:szCs w:val="20"/>
                    <w:lang w:val="en-GB"/>
                  </w:rPr>
                  <w:t>Financial</w:t>
                </w:r>
              </w:p>
            </w:sdtContent>
          </w:sdt>
          <w:p w14:paraId="782361F3" w14:textId="77777777" w:rsidR="00960C05" w:rsidRPr="006D41FF" w:rsidRDefault="00960C05" w:rsidP="00C87290"/>
        </w:tc>
        <w:tc>
          <w:tcPr>
            <w:tcW w:w="573" w:type="pct"/>
          </w:tcPr>
          <w:p w14:paraId="5656CF66" w14:textId="00D6A55F" w:rsidR="00C87290" w:rsidRPr="006D41FF" w:rsidRDefault="00142F3A" w:rsidP="00C87290">
            <w:pPr>
              <w:rPr>
                <w:rFonts w:cstheme="minorHAnsi"/>
                <w:sz w:val="20"/>
                <w:szCs w:val="20"/>
                <w:lang w:val="en-GB"/>
              </w:rPr>
            </w:pPr>
            <w:r w:rsidRPr="00A75E41">
              <w:rPr>
                <w:rFonts w:cstheme="minorHAnsi"/>
                <w:i/>
                <w:iCs/>
                <w:sz w:val="20"/>
                <w:szCs w:val="20"/>
                <w:lang w:val="en-GB" w:eastAsia="zh-CN"/>
              </w:rPr>
              <w:t>Given the 3-year COVID impact, the downstream of economic growth and shrinking of governmental annual budget caused the difficulties in mobilized financial resources for new project formulation.</w:t>
            </w:r>
          </w:p>
        </w:tc>
        <w:tc>
          <w:tcPr>
            <w:tcW w:w="742" w:type="pct"/>
          </w:tcPr>
          <w:p w14:paraId="113C18E1" w14:textId="63CAE428" w:rsidR="00C87290" w:rsidRPr="006D41FF" w:rsidRDefault="00142F3A" w:rsidP="00C87290">
            <w:pPr>
              <w:rPr>
                <w:rFonts w:cstheme="minorHAnsi"/>
                <w:szCs w:val="20"/>
              </w:rPr>
            </w:pPr>
            <w:r w:rsidRPr="00A75E41">
              <w:rPr>
                <w:rFonts w:cstheme="minorHAnsi"/>
                <w:i/>
                <w:iCs/>
                <w:sz w:val="20"/>
                <w:szCs w:val="20"/>
                <w:lang w:val="en-GB" w:eastAsia="zh-CN"/>
              </w:rPr>
              <w:t xml:space="preserve">The potential partners including Qianhai Special Zone and SFIEC is unable to provide financial resources to the new project.  </w:t>
            </w:r>
          </w:p>
        </w:tc>
        <w:tc>
          <w:tcPr>
            <w:tcW w:w="774" w:type="pct"/>
          </w:tcPr>
          <w:p w14:paraId="30893AD0" w14:textId="1DAF89EB" w:rsidR="00C87290" w:rsidRPr="00C15C20" w:rsidRDefault="00142F3A" w:rsidP="00C87290">
            <w:pPr>
              <w:rPr>
                <w:rFonts w:cstheme="minorHAnsi"/>
                <w:sz w:val="20"/>
                <w:szCs w:val="20"/>
              </w:rPr>
            </w:pPr>
            <w:r w:rsidRPr="00C15C20">
              <w:rPr>
                <w:rFonts w:cstheme="minorHAnsi"/>
                <w:i/>
                <w:iCs/>
                <w:sz w:val="20"/>
                <w:szCs w:val="20"/>
                <w:lang w:val="en-GB" w:eastAsia="zh-CN"/>
              </w:rPr>
              <w:t>The new project formulation is incomplete due to the lack of 3</w:t>
            </w:r>
            <w:r w:rsidRPr="00C15C20">
              <w:rPr>
                <w:rFonts w:cstheme="minorHAnsi"/>
                <w:i/>
                <w:iCs/>
                <w:sz w:val="20"/>
                <w:szCs w:val="20"/>
                <w:vertAlign w:val="superscript"/>
                <w:lang w:val="en-GB" w:eastAsia="zh-CN"/>
              </w:rPr>
              <w:t>rd</w:t>
            </w:r>
            <w:r w:rsidRPr="00C15C20">
              <w:rPr>
                <w:rFonts w:cstheme="minorHAnsi"/>
                <w:i/>
                <w:iCs/>
                <w:sz w:val="20"/>
                <w:szCs w:val="20"/>
                <w:lang w:val="en-GB" w:eastAsia="zh-CN"/>
              </w:rPr>
              <w:t xml:space="preserve"> party financial contribution.</w:t>
            </w:r>
          </w:p>
        </w:tc>
        <w:tc>
          <w:tcPr>
            <w:tcW w:w="591" w:type="pct"/>
          </w:tcPr>
          <w:sdt>
            <w:sdtPr>
              <w:rPr>
                <w:rFonts w:cstheme="minorHAnsi"/>
                <w:sz w:val="20"/>
                <w:szCs w:val="20"/>
                <w:highlight w:val="yellow"/>
                <w:lang w:val="en-GB"/>
              </w:rPr>
              <w:id w:val="-845024757"/>
              <w:placeholder>
                <w:docPart w:val="B5D78F967D2C4515A669B44997ECD144"/>
              </w:placeholder>
              <w:dropDownList>
                <w:listItem w:value="Choose an item."/>
                <w:listItem w:displayText="Not started" w:value="Not started"/>
                <w:listItem w:displayText="Ongoing" w:value="Ongoing"/>
                <w:listItem w:displayText="Completed" w:value="Completed"/>
              </w:dropDownList>
            </w:sdtPr>
            <w:sdtContent>
              <w:p w14:paraId="58493CBC" w14:textId="2CE85171" w:rsidR="00C87290" w:rsidRPr="00C15C20" w:rsidRDefault="00142F3A" w:rsidP="00C87290">
                <w:pPr>
                  <w:rPr>
                    <w:rFonts w:cstheme="minorHAnsi"/>
                    <w:sz w:val="20"/>
                    <w:szCs w:val="20"/>
                    <w:highlight w:val="yellow"/>
                    <w:lang w:val="en-GB"/>
                  </w:rPr>
                </w:pPr>
                <w:r w:rsidRPr="00C15C20">
                  <w:rPr>
                    <w:rFonts w:cstheme="minorHAnsi"/>
                    <w:sz w:val="20"/>
                    <w:szCs w:val="20"/>
                    <w:highlight w:val="yellow"/>
                    <w:lang w:val="en-GB"/>
                  </w:rPr>
                  <w:t>Ongoing</w:t>
                </w:r>
              </w:p>
            </w:sdtContent>
          </w:sdt>
          <w:p w14:paraId="4C259632" w14:textId="77777777" w:rsidR="00960C05" w:rsidRPr="00C15C20" w:rsidRDefault="00960C05" w:rsidP="00C87290">
            <w:pPr>
              <w:rPr>
                <w:highlight w:val="yellow"/>
              </w:rPr>
            </w:pPr>
          </w:p>
        </w:tc>
        <w:tc>
          <w:tcPr>
            <w:tcW w:w="440" w:type="pct"/>
          </w:tcPr>
          <w:p w14:paraId="1BA206FF" w14:textId="78081748" w:rsidR="00C87290" w:rsidRPr="006D41FF" w:rsidRDefault="00142F3A" w:rsidP="00C87290">
            <w:pPr>
              <w:rPr>
                <w:rFonts w:cstheme="minorHAnsi"/>
                <w:sz w:val="20"/>
                <w:szCs w:val="20"/>
                <w:lang w:val="en-GB"/>
              </w:rPr>
            </w:pPr>
            <w:r w:rsidRPr="00A75E41">
              <w:rPr>
                <w:rFonts w:cstheme="minorHAnsi"/>
                <w:i/>
                <w:iCs/>
                <w:sz w:val="20"/>
                <w:szCs w:val="20"/>
              </w:rPr>
              <w:t>I = 4; L = 4</w:t>
            </w:r>
          </w:p>
        </w:tc>
        <w:tc>
          <w:tcPr>
            <w:tcW w:w="819" w:type="pct"/>
          </w:tcPr>
          <w:p w14:paraId="40A9A014" w14:textId="77777777" w:rsidR="00142F3A" w:rsidRPr="00C15C20" w:rsidRDefault="00142F3A" w:rsidP="00142F3A">
            <w:pPr>
              <w:rPr>
                <w:rFonts w:cstheme="minorHAnsi"/>
                <w:i/>
                <w:iCs/>
                <w:sz w:val="20"/>
                <w:szCs w:val="20"/>
                <w:highlight w:val="yellow"/>
              </w:rPr>
            </w:pPr>
            <w:r w:rsidRPr="00C15C20">
              <w:rPr>
                <w:rFonts w:cstheme="minorHAnsi"/>
                <w:i/>
                <w:iCs/>
                <w:sz w:val="20"/>
                <w:szCs w:val="20"/>
                <w:highlight w:val="yellow"/>
              </w:rPr>
              <w:t>2 actions were taken:</w:t>
            </w:r>
          </w:p>
          <w:p w14:paraId="466F06E4" w14:textId="77777777" w:rsidR="00142F3A" w:rsidRPr="00C15C20" w:rsidRDefault="00142F3A" w:rsidP="00142F3A">
            <w:pPr>
              <w:pStyle w:val="ListParagraph"/>
              <w:numPr>
                <w:ilvl w:val="0"/>
                <w:numId w:val="8"/>
              </w:numPr>
              <w:rPr>
                <w:rFonts w:cstheme="minorHAnsi"/>
                <w:i/>
                <w:iCs/>
                <w:sz w:val="20"/>
                <w:szCs w:val="20"/>
                <w:highlight w:val="yellow"/>
              </w:rPr>
            </w:pPr>
            <w:r w:rsidRPr="00C15C20">
              <w:rPr>
                <w:rFonts w:cstheme="minorHAnsi"/>
                <w:i/>
                <w:iCs/>
                <w:sz w:val="20"/>
                <w:szCs w:val="20"/>
                <w:highlight w:val="yellow"/>
              </w:rPr>
              <w:t xml:space="preserve">To Continue conversation with the Stakeholders in Shenzhen to explore the new partnership opportunities. </w:t>
            </w:r>
          </w:p>
          <w:p w14:paraId="31F3186A" w14:textId="2C683AB0" w:rsidR="00C87290" w:rsidRPr="006D41FF" w:rsidRDefault="00142F3A" w:rsidP="00142F3A">
            <w:pPr>
              <w:rPr>
                <w:rFonts w:cstheme="minorHAnsi"/>
                <w:sz w:val="20"/>
                <w:szCs w:val="20"/>
                <w:lang w:val="en-GB"/>
              </w:rPr>
            </w:pPr>
            <w:r w:rsidRPr="00C15C20">
              <w:rPr>
                <w:rFonts w:cstheme="minorHAnsi"/>
                <w:i/>
                <w:iCs/>
                <w:sz w:val="20"/>
                <w:szCs w:val="20"/>
                <w:highlight w:val="yellow"/>
              </w:rPr>
              <w:t>To explore the attractive platform and resources from UNDP global network to accommodate the demands of Shenzhen</w:t>
            </w:r>
          </w:p>
        </w:tc>
        <w:tc>
          <w:tcPr>
            <w:tcW w:w="377" w:type="pct"/>
          </w:tcPr>
          <w:p w14:paraId="55FC61B0" w14:textId="3E2C6135" w:rsidR="00C87290" w:rsidRPr="006D41FF" w:rsidRDefault="00142F3A" w:rsidP="00C87290">
            <w:pPr>
              <w:rPr>
                <w:rFonts w:cstheme="minorHAnsi"/>
                <w:sz w:val="20"/>
                <w:szCs w:val="20"/>
                <w:lang w:val="en-GB"/>
              </w:rPr>
            </w:pPr>
            <w:r w:rsidRPr="00C15C20">
              <w:rPr>
                <w:rFonts w:cstheme="minorHAnsi"/>
                <w:i/>
                <w:iCs/>
                <w:sz w:val="20"/>
                <w:szCs w:val="20"/>
                <w:highlight w:val="yellow"/>
              </w:rPr>
              <w:t xml:space="preserve">Project </w:t>
            </w:r>
            <w:commentRangeStart w:id="5"/>
            <w:r w:rsidRPr="00C15C20">
              <w:rPr>
                <w:rFonts w:cstheme="minorHAnsi"/>
                <w:i/>
                <w:iCs/>
                <w:sz w:val="20"/>
                <w:szCs w:val="20"/>
                <w:highlight w:val="yellow"/>
              </w:rPr>
              <w:t>manager</w:t>
            </w:r>
            <w:commentRangeEnd w:id="5"/>
            <w:r w:rsidR="00C15C20">
              <w:rPr>
                <w:rStyle w:val="CommentReference"/>
              </w:rPr>
              <w:commentReference w:id="5"/>
            </w:r>
          </w:p>
        </w:tc>
      </w:tr>
    </w:tbl>
    <w:p w14:paraId="40655BE3" w14:textId="0B82E48A" w:rsidR="00D7593B" w:rsidRDefault="00D7593B" w:rsidP="005F72BF"/>
    <w:p w14:paraId="7B0D6C89" w14:textId="3A4620DA" w:rsidR="006B6219" w:rsidRPr="006D41FF" w:rsidRDefault="0024308F" w:rsidP="006B6219">
      <w:pPr>
        <w:pStyle w:val="Heading1"/>
      </w:pPr>
      <w:r w:rsidRPr="006D41FF">
        <w:t>D</w:t>
      </w:r>
      <w:r w:rsidR="006B6219" w:rsidRPr="006D41FF">
        <w:t>. GENDER</w:t>
      </w:r>
    </w:p>
    <w:p w14:paraId="4D09CFF6" w14:textId="77777777" w:rsidR="006B6219" w:rsidRPr="006D41FF" w:rsidRDefault="006B6219" w:rsidP="006B6219">
      <w:pPr>
        <w:rPr>
          <w:rFonts w:cstheme="minorHAnsi"/>
        </w:rPr>
      </w:pPr>
    </w:p>
    <w:p w14:paraId="0C7BE484" w14:textId="1BFDABE8" w:rsidR="006B6219" w:rsidRPr="006D41FF" w:rsidRDefault="006B6219" w:rsidP="006B6219">
      <w:pPr>
        <w:pStyle w:val="Guidance"/>
      </w:pPr>
      <w:r w:rsidRPr="006D41FF">
        <w:rPr>
          <w:b/>
          <w:bCs/>
        </w:rPr>
        <w:t>Guidance</w:t>
      </w:r>
      <w:r w:rsidRPr="006D41FF">
        <w:t xml:space="preserve">. </w:t>
      </w:r>
      <w:proofErr w:type="gramStart"/>
      <w:r w:rsidR="6FE7D47A" w:rsidRPr="006D41FF">
        <w:t>please</w:t>
      </w:r>
      <w:proofErr w:type="gramEnd"/>
      <w:r w:rsidR="6FE7D47A" w:rsidRPr="006D41FF">
        <w:t xml:space="preserve"> provide </w:t>
      </w:r>
      <w:r w:rsidR="6FE7D47A" w:rsidRPr="006D41FF">
        <w:rPr>
          <w:b/>
          <w:bCs/>
        </w:rPr>
        <w:t>details</w:t>
      </w:r>
      <w:r w:rsidR="6FE7D47A" w:rsidRPr="006D41FF">
        <w:t xml:space="preserve"> on incorporation of gender perspectives in various aspects of project management. Please provide quantitative data, qualitative case studies and success stories whenever necessary to illustrate the most significant contributions to gender equality</w:t>
      </w:r>
      <w:r w:rsidRPr="006D41FF">
        <w:t>.</w:t>
      </w:r>
    </w:p>
    <w:p w14:paraId="07FA4EC2" w14:textId="77777777" w:rsidR="006B6219" w:rsidRPr="006D41FF" w:rsidRDefault="006B6219" w:rsidP="006B6219">
      <w:pPr>
        <w:rPr>
          <w:rFonts w:cstheme="minorHAnsi"/>
        </w:rPr>
      </w:pPr>
    </w:p>
    <w:p w14:paraId="7DA9A9B6" w14:textId="7CEAC992" w:rsidR="000A44C2" w:rsidRPr="006D41FF" w:rsidRDefault="000A44C2" w:rsidP="000A44C2">
      <w:pPr>
        <w:rPr>
          <w:rFonts w:cstheme="minorHAnsi"/>
          <w:b/>
        </w:rPr>
      </w:pPr>
      <w:r w:rsidRPr="006D41FF">
        <w:rPr>
          <w:rFonts w:cstheme="minorHAnsi"/>
        </w:rPr>
        <w:t xml:space="preserve">Please choose the Gender marker rating of this project: </w:t>
      </w:r>
      <w:sdt>
        <w:sdtPr>
          <w:rPr>
            <w:rFonts w:cstheme="minorHAnsi"/>
          </w:rPr>
          <w:id w:val="1747922398"/>
          <w14:checkbox>
            <w14:checked w14:val="0"/>
            <w14:checkedState w14:val="2612" w14:font="MS Gothic"/>
            <w14:uncheckedState w14:val="2610" w14:font="MS Gothic"/>
          </w14:checkbox>
        </w:sdtPr>
        <w:sdtContent>
          <w:r w:rsidRPr="006D41FF">
            <w:rPr>
              <w:rFonts w:ascii="MS Gothic" w:eastAsia="MS Gothic" w:hAnsi="MS Gothic" w:cstheme="minorHAnsi" w:hint="eastAsia"/>
            </w:rPr>
            <w:t>☐</w:t>
          </w:r>
        </w:sdtContent>
      </w:sdt>
      <w:r w:rsidRPr="006D41FF">
        <w:rPr>
          <w:rFonts w:cstheme="minorHAnsi"/>
          <w:b/>
          <w:bCs/>
        </w:rPr>
        <w:t xml:space="preserve">GEN-3; </w:t>
      </w:r>
      <w:sdt>
        <w:sdtPr>
          <w:rPr>
            <w:rFonts w:cstheme="minorHAnsi"/>
          </w:rPr>
          <w:id w:val="-270320883"/>
          <w14:checkbox>
            <w14:checked w14:val="0"/>
            <w14:checkedState w14:val="2612" w14:font="MS Gothic"/>
            <w14:uncheckedState w14:val="2610" w14:font="MS Gothic"/>
          </w14:checkbox>
        </w:sdtPr>
        <w:sdtContent>
          <w:r w:rsidRPr="006D41FF">
            <w:rPr>
              <w:rFonts w:ascii="MS Gothic" w:eastAsia="MS Gothic" w:hAnsi="MS Gothic" w:cstheme="minorHAnsi" w:hint="eastAsia"/>
            </w:rPr>
            <w:t>☐</w:t>
          </w:r>
        </w:sdtContent>
      </w:sdt>
      <w:r w:rsidRPr="006D41FF">
        <w:rPr>
          <w:rFonts w:cstheme="minorHAnsi"/>
          <w:b/>
          <w:bCs/>
        </w:rPr>
        <w:t>GEN-2</w:t>
      </w:r>
      <w:r w:rsidR="00C469A8" w:rsidRPr="006D41FF">
        <w:rPr>
          <w:rFonts w:cstheme="minorHAnsi"/>
        </w:rPr>
        <w:t>;</w:t>
      </w:r>
      <w:r w:rsidRPr="006D41FF">
        <w:rPr>
          <w:rFonts w:cstheme="minorHAnsi"/>
        </w:rPr>
        <w:t xml:space="preserve"> </w:t>
      </w:r>
      <w:sdt>
        <w:sdtPr>
          <w:rPr>
            <w:rFonts w:cstheme="minorHAnsi"/>
          </w:rPr>
          <w:id w:val="-1371227982"/>
          <w14:checkbox>
            <w14:checked w14:val="1"/>
            <w14:checkedState w14:val="2612" w14:font="MS Gothic"/>
            <w14:uncheckedState w14:val="2610" w14:font="MS Gothic"/>
          </w14:checkbox>
        </w:sdtPr>
        <w:sdtContent>
          <w:r w:rsidR="008A7AC0">
            <w:rPr>
              <w:rFonts w:ascii="MS Gothic" w:eastAsia="MS Gothic" w:hAnsi="MS Gothic" w:cstheme="minorHAnsi" w:hint="eastAsia"/>
            </w:rPr>
            <w:t>☒</w:t>
          </w:r>
        </w:sdtContent>
      </w:sdt>
      <w:r w:rsidRPr="006D41FF">
        <w:rPr>
          <w:rFonts w:cstheme="minorHAnsi"/>
          <w:b/>
          <w:bCs/>
        </w:rPr>
        <w:t>GEN-1</w:t>
      </w:r>
    </w:p>
    <w:p w14:paraId="531D0B65" w14:textId="77777777" w:rsidR="00D31267" w:rsidRPr="006D41FF" w:rsidRDefault="00D31267" w:rsidP="000A44C2">
      <w:pPr>
        <w:rPr>
          <w:rFonts w:cstheme="minorHAnsi"/>
        </w:rPr>
      </w:pPr>
    </w:p>
    <w:tbl>
      <w:tblPr>
        <w:tblStyle w:val="TableGrid1"/>
        <w:tblW w:w="5000" w:type="pct"/>
        <w:tblLook w:val="04A0" w:firstRow="1" w:lastRow="0" w:firstColumn="1" w:lastColumn="0" w:noHBand="0" w:noVBand="1"/>
      </w:tblPr>
      <w:tblGrid>
        <w:gridCol w:w="544"/>
        <w:gridCol w:w="9044"/>
        <w:gridCol w:w="4356"/>
      </w:tblGrid>
      <w:tr w:rsidR="000A44C2" w:rsidRPr="006D41FF" w14:paraId="7375B8DA" w14:textId="77777777" w:rsidTr="00B867B8">
        <w:trPr>
          <w:trHeight w:val="300"/>
        </w:trPr>
        <w:tc>
          <w:tcPr>
            <w:tcW w:w="5000" w:type="pct"/>
            <w:gridSpan w:val="3"/>
            <w:shd w:val="clear" w:color="auto" w:fill="0070C0"/>
          </w:tcPr>
          <w:p w14:paraId="70E099B5" w14:textId="7CADC843" w:rsidR="000A44C2" w:rsidRPr="006D41FF" w:rsidRDefault="6E5D8721" w:rsidP="00E62CAF">
            <w:pPr>
              <w:rPr>
                <w:b/>
                <w:bCs/>
                <w:color w:val="FFFFFF" w:themeColor="background1"/>
              </w:rPr>
            </w:pPr>
            <w:r w:rsidRPr="006D41FF">
              <w:rPr>
                <w:b/>
                <w:bCs/>
                <w:color w:val="FFFFFF" w:themeColor="background1"/>
              </w:rPr>
              <w:lastRenderedPageBreak/>
              <w:t xml:space="preserve">Outputs </w:t>
            </w:r>
          </w:p>
        </w:tc>
      </w:tr>
      <w:tr w:rsidR="000A44C2" w:rsidRPr="006D41FF" w14:paraId="1A9A1700" w14:textId="77777777" w:rsidTr="00B867B8">
        <w:trPr>
          <w:trHeight w:val="300"/>
        </w:trPr>
        <w:tc>
          <w:tcPr>
            <w:tcW w:w="195" w:type="pct"/>
          </w:tcPr>
          <w:p w14:paraId="06416608" w14:textId="77777777" w:rsidR="000A44C2" w:rsidRPr="006D41FF" w:rsidRDefault="000A44C2" w:rsidP="00E62CAF">
            <w:r w:rsidRPr="006D41FF">
              <w:t>1</w:t>
            </w:r>
          </w:p>
        </w:tc>
        <w:tc>
          <w:tcPr>
            <w:tcW w:w="3243" w:type="pct"/>
          </w:tcPr>
          <w:p w14:paraId="15F3E480" w14:textId="45264CC8" w:rsidR="000A44C2" w:rsidRPr="00B867B8" w:rsidRDefault="77D5DED4" w:rsidP="00E62CAF">
            <w:pPr>
              <w:rPr>
                <w:rFonts w:eastAsia="Calibri" w:cstheme="minorHAnsi"/>
              </w:rPr>
            </w:pPr>
            <w:r w:rsidRPr="00B867B8">
              <w:rPr>
                <w:rFonts w:eastAsia="Calibri" w:cstheme="minorHAnsi"/>
              </w:rPr>
              <w:t xml:space="preserve">Please describe all activities undertaken within this project during the reporting year that directly or indirectly contributed to the advancement of women’s empowerment and gender equality. This may include initiatives promoting women's economic empowerment, enhancing women's decision-making capacities, and changing the </w:t>
            </w:r>
            <w:r w:rsidR="679C8FC4" w:rsidRPr="00B867B8">
              <w:rPr>
                <w:rFonts w:eastAsia="Calibri" w:cstheme="minorHAnsi"/>
              </w:rPr>
              <w:t>harmful gender bias and stereotypes, etc.</w:t>
            </w:r>
          </w:p>
        </w:tc>
        <w:tc>
          <w:tcPr>
            <w:tcW w:w="1562" w:type="pct"/>
          </w:tcPr>
          <w:p w14:paraId="4891C0B1" w14:textId="56604A57" w:rsidR="000A44C2" w:rsidRPr="006D41FF" w:rsidRDefault="00AD114F" w:rsidP="00E62CAF">
            <w:r>
              <w:t>3 female speakers w</w:t>
            </w:r>
            <w:r w:rsidR="009100D2">
              <w:t xml:space="preserve">ere </w:t>
            </w:r>
            <w:r>
              <w:t xml:space="preserve">invited </w:t>
            </w:r>
            <w:r w:rsidR="009100D2">
              <w:t xml:space="preserve">to presented at the organized seminar </w:t>
            </w:r>
            <w:r w:rsidR="00FA2F29">
              <w:t>in</w:t>
            </w:r>
            <w:r w:rsidR="009100D2">
              <w:t xml:space="preserve"> March 2023. Over 50% of participants of seminar was female. </w:t>
            </w:r>
            <w:r w:rsidR="007E4AA1">
              <w:t xml:space="preserve">The leadership of the project IP is also female. </w:t>
            </w:r>
          </w:p>
        </w:tc>
      </w:tr>
      <w:tr w:rsidR="3A574FA3" w:rsidRPr="006D41FF" w14:paraId="15DB2921" w14:textId="77777777" w:rsidTr="00B867B8">
        <w:trPr>
          <w:trHeight w:val="300"/>
        </w:trPr>
        <w:tc>
          <w:tcPr>
            <w:tcW w:w="13944" w:type="dxa"/>
            <w:gridSpan w:val="3"/>
            <w:shd w:val="clear" w:color="auto" w:fill="0070C0"/>
          </w:tcPr>
          <w:p w14:paraId="709B5C5B" w14:textId="648EC455" w:rsidR="3A574FA3" w:rsidRPr="006D41FF" w:rsidRDefault="3B0D3C46" w:rsidP="3A574FA3">
            <w:pPr>
              <w:rPr>
                <w:b/>
                <w:color w:val="FFFFFF" w:themeColor="background1"/>
              </w:rPr>
            </w:pPr>
            <w:r w:rsidRPr="006D41FF">
              <w:rPr>
                <w:b/>
                <w:color w:val="FFFFFF" w:themeColor="background1"/>
              </w:rPr>
              <w:t>Outcomes</w:t>
            </w:r>
          </w:p>
        </w:tc>
      </w:tr>
      <w:tr w:rsidR="2CD878E7" w:rsidRPr="006D41FF" w14:paraId="71BAE49A" w14:textId="77777777" w:rsidTr="2CD878E7">
        <w:trPr>
          <w:trHeight w:val="300"/>
        </w:trPr>
        <w:tc>
          <w:tcPr>
            <w:tcW w:w="13944" w:type="dxa"/>
            <w:gridSpan w:val="3"/>
            <w:shd w:val="clear" w:color="auto" w:fill="auto"/>
          </w:tcPr>
          <w:p w14:paraId="2BEFF594" w14:textId="16D5184F" w:rsidR="2CD878E7" w:rsidRPr="00B867B8" w:rsidRDefault="2E8909E8" w:rsidP="2CD878E7">
            <w:pPr>
              <w:rPr>
                <w:rFonts w:eastAsia="Calibri"/>
              </w:rPr>
            </w:pPr>
            <w:r w:rsidRPr="006D41FF">
              <w:t xml:space="preserve">Please </w:t>
            </w:r>
            <w:r w:rsidR="0657DEDF" w:rsidRPr="006D41FF">
              <w:t>elaborate on the contributions</w:t>
            </w:r>
            <w:r w:rsidR="53285792" w:rsidRPr="006D41FF">
              <w:t xml:space="preserve"> and impacts</w:t>
            </w:r>
            <w:r w:rsidR="0657DEDF" w:rsidRPr="006D41FF">
              <w:t xml:space="preserve"> this project has made </w:t>
            </w:r>
            <w:r w:rsidR="0657DEDF" w:rsidRPr="00B867B8">
              <w:rPr>
                <w:rFonts w:eastAsia="宋体"/>
              </w:rPr>
              <w:t>to</w:t>
            </w:r>
            <w:r w:rsidR="268E0DBA" w:rsidRPr="00B867B8">
              <w:rPr>
                <w:rFonts w:eastAsia="宋体"/>
              </w:rPr>
              <w:t xml:space="preserve"> </w:t>
            </w:r>
            <w:r w:rsidR="75D81128" w:rsidRPr="00B867B8">
              <w:rPr>
                <w:rFonts w:eastAsia="宋体"/>
                <w:b/>
              </w:rPr>
              <w:t>ONE</w:t>
            </w:r>
            <w:r w:rsidR="268E0DBA" w:rsidRPr="00B867B8">
              <w:rPr>
                <w:rFonts w:eastAsia="宋体"/>
                <w:b/>
              </w:rPr>
              <w:t xml:space="preserve"> or </w:t>
            </w:r>
            <w:r w:rsidR="0635D69B" w:rsidRPr="00B867B8">
              <w:rPr>
                <w:rFonts w:eastAsia="宋体"/>
                <w:b/>
              </w:rPr>
              <w:t>M</w:t>
            </w:r>
            <w:r w:rsidR="215D3722" w:rsidRPr="00B867B8">
              <w:rPr>
                <w:rFonts w:eastAsia="宋体"/>
                <w:b/>
              </w:rPr>
              <w:t>ULTIPLE</w:t>
            </w:r>
            <w:r w:rsidR="0635D69B" w:rsidRPr="00B867B8">
              <w:rPr>
                <w:rFonts w:eastAsia="宋体"/>
              </w:rPr>
              <w:t xml:space="preserve"> </w:t>
            </w:r>
            <w:r w:rsidR="163D851E" w:rsidRPr="006D41FF">
              <w:rPr>
                <w:rFonts w:eastAsia="宋体"/>
              </w:rPr>
              <w:t xml:space="preserve">relevant </w:t>
            </w:r>
            <w:r w:rsidR="0657DEDF" w:rsidRPr="00B867B8">
              <w:rPr>
                <w:rFonts w:eastAsia="宋体"/>
              </w:rPr>
              <w:t xml:space="preserve">Gender Equality </w:t>
            </w:r>
            <w:r w:rsidR="1A831CA7" w:rsidRPr="00B867B8">
              <w:rPr>
                <w:rFonts w:eastAsia="宋体"/>
              </w:rPr>
              <w:t>Strategy 2022-2025 priority areas of work</w:t>
            </w:r>
            <w:r w:rsidRPr="00B867B8">
              <w:rPr>
                <w:rStyle w:val="FootnoteReference"/>
                <w:rFonts w:eastAsia="宋体"/>
              </w:rPr>
              <w:footnoteReference w:id="2"/>
            </w:r>
            <w:r w:rsidR="0657DEDF" w:rsidRPr="00B867B8">
              <w:rPr>
                <w:rFonts w:eastAsia="宋体"/>
              </w:rPr>
              <w:t xml:space="preserve"> </w:t>
            </w:r>
            <w:r w:rsidR="3DA3C494" w:rsidRPr="00B867B8">
              <w:rPr>
                <w:rFonts w:eastAsia="宋体"/>
              </w:rPr>
              <w:t>during the reporting year.</w:t>
            </w:r>
            <w:r w:rsidR="0E852D9F" w:rsidRPr="00B867B8">
              <w:rPr>
                <w:rFonts w:eastAsia="宋体"/>
              </w:rPr>
              <w:t xml:space="preserve"> Please provide </w:t>
            </w:r>
            <w:r w:rsidR="696319AB" w:rsidRPr="00B867B8">
              <w:rPr>
                <w:rFonts w:eastAsia="宋体"/>
              </w:rPr>
              <w:t>relevant</w:t>
            </w:r>
            <w:r w:rsidR="0E852D9F" w:rsidRPr="00B867B8">
              <w:rPr>
                <w:rFonts w:eastAsia="宋体"/>
              </w:rPr>
              <w:t xml:space="preserve"> evidence</w:t>
            </w:r>
            <w:r w:rsidR="158DB9E2" w:rsidRPr="00B867B8">
              <w:rPr>
                <w:rFonts w:eastAsia="宋体"/>
              </w:rPr>
              <w:t xml:space="preserve"> to</w:t>
            </w:r>
            <w:r w:rsidR="158DB9E2" w:rsidRPr="00B867B8">
              <w:rPr>
                <w:rFonts w:eastAsia="Calibri"/>
              </w:rPr>
              <w:t xml:space="preserve"> support the claims</w:t>
            </w:r>
            <w:r w:rsidR="0E852D9F" w:rsidRPr="00B867B8">
              <w:rPr>
                <w:rFonts w:eastAsia="Calibri"/>
              </w:rPr>
              <w:t>.</w:t>
            </w:r>
          </w:p>
        </w:tc>
      </w:tr>
      <w:tr w:rsidR="6C9676D2" w:rsidRPr="006D41FF" w14:paraId="1AE50C51" w14:textId="77777777" w:rsidTr="6C9676D2">
        <w:trPr>
          <w:trHeight w:val="300"/>
        </w:trPr>
        <w:tc>
          <w:tcPr>
            <w:tcW w:w="544" w:type="dxa"/>
            <w:shd w:val="clear" w:color="auto" w:fill="auto"/>
          </w:tcPr>
          <w:p w14:paraId="73498AEA" w14:textId="0A94BA21" w:rsidR="6C9676D2" w:rsidRPr="006D41FF" w:rsidRDefault="40F2CECF" w:rsidP="6C9676D2">
            <w:r w:rsidRPr="006D41FF">
              <w:t>2</w:t>
            </w:r>
          </w:p>
        </w:tc>
        <w:tc>
          <w:tcPr>
            <w:tcW w:w="9044" w:type="dxa"/>
            <w:shd w:val="clear" w:color="auto" w:fill="auto"/>
          </w:tcPr>
          <w:p w14:paraId="313A8C70" w14:textId="2E650688" w:rsidR="6C9676D2" w:rsidRPr="006D41FF" w:rsidRDefault="50C50A1F" w:rsidP="6C9676D2">
            <w:r w:rsidRPr="00B867B8">
              <w:rPr>
                <w:rFonts w:eastAsia="宋体"/>
              </w:rPr>
              <w:t>Promote</w:t>
            </w:r>
            <w:r w:rsidR="04E64E56" w:rsidRPr="00B867B8">
              <w:rPr>
                <w:rFonts w:eastAsia="宋体"/>
              </w:rPr>
              <w:t xml:space="preserve"> </w:t>
            </w:r>
            <w:r w:rsidR="2855D583" w:rsidRPr="00B867B8">
              <w:rPr>
                <w:rFonts w:eastAsia="宋体"/>
              </w:rPr>
              <w:t>women’s economic empowerment, employment, and access to resources</w:t>
            </w:r>
            <w:r w:rsidR="57D8237C" w:rsidRPr="00B867B8">
              <w:rPr>
                <w:rFonts w:eastAsia="宋体"/>
              </w:rPr>
              <w:t xml:space="preserve">, and </w:t>
            </w:r>
            <w:r w:rsidR="2855D583" w:rsidRPr="00B867B8">
              <w:rPr>
                <w:rFonts w:eastAsia="宋体"/>
              </w:rPr>
              <w:t>diminish</w:t>
            </w:r>
            <w:r w:rsidR="59BD5FBE" w:rsidRPr="00B867B8">
              <w:rPr>
                <w:rFonts w:eastAsia="宋体"/>
              </w:rPr>
              <w:t>ing</w:t>
            </w:r>
            <w:r w:rsidR="2855D583" w:rsidRPr="00B867B8">
              <w:rPr>
                <w:rFonts w:eastAsia="宋体"/>
              </w:rPr>
              <w:t xml:space="preserve"> the structural barriers in economies that keep women behind.</w:t>
            </w:r>
          </w:p>
        </w:tc>
        <w:tc>
          <w:tcPr>
            <w:tcW w:w="4356" w:type="dxa"/>
            <w:shd w:val="clear" w:color="auto" w:fill="auto"/>
          </w:tcPr>
          <w:p w14:paraId="5159E538" w14:textId="7D49430F" w:rsidR="6C9676D2" w:rsidRPr="006D41FF" w:rsidRDefault="00984FE8" w:rsidP="6C9676D2">
            <w:r>
              <w:t xml:space="preserve">The draft </w:t>
            </w:r>
            <w:r w:rsidR="000F3781">
              <w:t xml:space="preserve">new </w:t>
            </w:r>
            <w:r>
              <w:t xml:space="preserve">project document highly </w:t>
            </w:r>
            <w:r w:rsidR="000F3781">
              <w:t>emphasized</w:t>
            </w:r>
            <w:r>
              <w:t xml:space="preserve"> the women </w:t>
            </w:r>
            <w:r w:rsidR="000F3781">
              <w:t xml:space="preserve">entrepreneurship support in the project design. </w:t>
            </w:r>
          </w:p>
        </w:tc>
      </w:tr>
      <w:tr w:rsidR="6C9676D2" w:rsidRPr="006D41FF" w14:paraId="50921414" w14:textId="77777777" w:rsidTr="6C9676D2">
        <w:trPr>
          <w:trHeight w:val="300"/>
        </w:trPr>
        <w:tc>
          <w:tcPr>
            <w:tcW w:w="544" w:type="dxa"/>
            <w:shd w:val="clear" w:color="auto" w:fill="auto"/>
          </w:tcPr>
          <w:p w14:paraId="6B25DE1A" w14:textId="041BCE4C" w:rsidR="6C9676D2" w:rsidRPr="006D41FF" w:rsidRDefault="07426498" w:rsidP="6C9676D2">
            <w:r w:rsidRPr="006D41FF">
              <w:t>3</w:t>
            </w:r>
          </w:p>
        </w:tc>
        <w:tc>
          <w:tcPr>
            <w:tcW w:w="9044" w:type="dxa"/>
            <w:shd w:val="clear" w:color="auto" w:fill="auto"/>
          </w:tcPr>
          <w:p w14:paraId="5815887A" w14:textId="7BE22762" w:rsidR="6C9676D2" w:rsidRPr="00B867B8" w:rsidRDefault="28350B21" w:rsidP="0EC84EAD">
            <w:r w:rsidRPr="00B867B8">
              <w:rPr>
                <w:rFonts w:eastAsia="宋体"/>
              </w:rPr>
              <w:t>Support the incorporation of gender considerations into local economic and social development plans, accelerate women’s equal representation in local governance, especially in rural areas</w:t>
            </w:r>
            <w:r w:rsidR="3E911555" w:rsidRPr="00B867B8">
              <w:rPr>
                <w:rFonts w:eastAsia="宋体"/>
              </w:rPr>
              <w:t>.</w:t>
            </w:r>
          </w:p>
        </w:tc>
        <w:tc>
          <w:tcPr>
            <w:tcW w:w="4356" w:type="dxa"/>
            <w:shd w:val="clear" w:color="auto" w:fill="auto"/>
          </w:tcPr>
          <w:p w14:paraId="771714F1" w14:textId="25C4D195" w:rsidR="6C9676D2" w:rsidRPr="006D41FF" w:rsidRDefault="6C9676D2" w:rsidP="6C9676D2"/>
        </w:tc>
      </w:tr>
      <w:tr w:rsidR="6C9676D2" w:rsidRPr="006D41FF" w14:paraId="26879C10" w14:textId="77777777" w:rsidTr="6C9676D2">
        <w:trPr>
          <w:trHeight w:val="300"/>
        </w:trPr>
        <w:tc>
          <w:tcPr>
            <w:tcW w:w="544" w:type="dxa"/>
            <w:shd w:val="clear" w:color="auto" w:fill="auto"/>
          </w:tcPr>
          <w:p w14:paraId="7700C843" w14:textId="022893A9" w:rsidR="6C9676D2" w:rsidRPr="006D41FF" w:rsidRDefault="25C8F957" w:rsidP="6C9676D2">
            <w:r w:rsidRPr="006D41FF">
              <w:t>4</w:t>
            </w:r>
          </w:p>
        </w:tc>
        <w:tc>
          <w:tcPr>
            <w:tcW w:w="9044" w:type="dxa"/>
            <w:shd w:val="clear" w:color="auto" w:fill="auto"/>
          </w:tcPr>
          <w:p w14:paraId="62592341" w14:textId="5FD0B7D9" w:rsidR="6C9676D2" w:rsidRPr="00B867B8" w:rsidRDefault="3A2C5509" w:rsidP="6C9676D2">
            <w:r w:rsidRPr="00B867B8">
              <w:rPr>
                <w:rFonts w:eastAsia="宋体"/>
              </w:rPr>
              <w:t xml:space="preserve">Support building gender-responsive resilience to a wide range of shocks and crises, including conflict, climate change, disasters, environmental </w:t>
            </w:r>
            <w:proofErr w:type="gramStart"/>
            <w:r w:rsidRPr="00B867B8">
              <w:rPr>
                <w:rFonts w:eastAsia="宋体"/>
              </w:rPr>
              <w:t>degradation</w:t>
            </w:r>
            <w:proofErr w:type="gramEnd"/>
            <w:r w:rsidRPr="00B867B8">
              <w:rPr>
                <w:rFonts w:eastAsia="宋体"/>
              </w:rPr>
              <w:t xml:space="preserve"> and epidemics.</w:t>
            </w:r>
          </w:p>
        </w:tc>
        <w:tc>
          <w:tcPr>
            <w:tcW w:w="4356" w:type="dxa"/>
            <w:shd w:val="clear" w:color="auto" w:fill="auto"/>
          </w:tcPr>
          <w:p w14:paraId="6F733149" w14:textId="130DE4B8" w:rsidR="6C9676D2" w:rsidRPr="006D41FF" w:rsidRDefault="6C9676D2" w:rsidP="6C9676D2"/>
        </w:tc>
      </w:tr>
      <w:tr w:rsidR="50CD3F87" w:rsidRPr="006D41FF" w14:paraId="35F1F2CF" w14:textId="77777777" w:rsidTr="50CD3F87">
        <w:trPr>
          <w:trHeight w:val="300"/>
        </w:trPr>
        <w:tc>
          <w:tcPr>
            <w:tcW w:w="544" w:type="dxa"/>
            <w:shd w:val="clear" w:color="auto" w:fill="auto"/>
          </w:tcPr>
          <w:p w14:paraId="6D5B3A20" w14:textId="3B9EB6F6" w:rsidR="50CD3F87" w:rsidRPr="006D41FF" w:rsidRDefault="11371893" w:rsidP="50CD3F87">
            <w:r w:rsidRPr="006D41FF">
              <w:t>5</w:t>
            </w:r>
          </w:p>
        </w:tc>
        <w:tc>
          <w:tcPr>
            <w:tcW w:w="9044" w:type="dxa"/>
            <w:shd w:val="clear" w:color="auto" w:fill="auto"/>
          </w:tcPr>
          <w:p w14:paraId="58BFCBA4" w14:textId="4D7FDFBA" w:rsidR="50CD3F87" w:rsidRPr="00B867B8" w:rsidRDefault="5F9FEBA2" w:rsidP="0EC84EAD">
            <w:r w:rsidRPr="00B867B8">
              <w:rPr>
                <w:rFonts w:eastAsia="宋体"/>
              </w:rPr>
              <w:t xml:space="preserve">Support women’s improved access, use, and control of resources, and enhance women’s participation and leadership role in </w:t>
            </w:r>
            <w:r w:rsidR="01B9F13C" w:rsidRPr="00B867B8">
              <w:rPr>
                <w:rFonts w:eastAsia="宋体"/>
              </w:rPr>
              <w:t>climate action.</w:t>
            </w:r>
          </w:p>
        </w:tc>
        <w:tc>
          <w:tcPr>
            <w:tcW w:w="4356" w:type="dxa"/>
            <w:shd w:val="clear" w:color="auto" w:fill="auto"/>
          </w:tcPr>
          <w:p w14:paraId="7DB29E40" w14:textId="5F168509" w:rsidR="50CD3F87" w:rsidRPr="006D41FF" w:rsidRDefault="50CD3F87" w:rsidP="50CD3F87"/>
        </w:tc>
      </w:tr>
      <w:tr w:rsidR="50CD3F87" w:rsidRPr="006D41FF" w14:paraId="64EE37B2" w14:textId="77777777" w:rsidTr="50CD3F87">
        <w:trPr>
          <w:trHeight w:val="300"/>
        </w:trPr>
        <w:tc>
          <w:tcPr>
            <w:tcW w:w="544" w:type="dxa"/>
            <w:shd w:val="clear" w:color="auto" w:fill="auto"/>
          </w:tcPr>
          <w:p w14:paraId="63071CDC" w14:textId="6D90A1D7" w:rsidR="50CD3F87" w:rsidRPr="006D41FF" w:rsidRDefault="1F749E24" w:rsidP="50CD3F87">
            <w:r w:rsidRPr="006D41FF">
              <w:t>6</w:t>
            </w:r>
          </w:p>
        </w:tc>
        <w:tc>
          <w:tcPr>
            <w:tcW w:w="9044" w:type="dxa"/>
            <w:shd w:val="clear" w:color="auto" w:fill="auto"/>
          </w:tcPr>
          <w:p w14:paraId="546836BF" w14:textId="3FAFDB65" w:rsidR="50CD3F87" w:rsidRPr="00B867B8" w:rsidRDefault="02505E8F" w:rsidP="50CD3F87">
            <w:r w:rsidRPr="006D41FF">
              <w:t xml:space="preserve">Promote gender equality </w:t>
            </w:r>
            <w:r w:rsidRPr="00B867B8">
              <w:rPr>
                <w:rFonts w:eastAsia="宋体"/>
              </w:rPr>
              <w:t>in green energy systems, policies, decision-making and ownership, as well as at the technical and service provision levels.</w:t>
            </w:r>
          </w:p>
        </w:tc>
        <w:tc>
          <w:tcPr>
            <w:tcW w:w="4356" w:type="dxa"/>
            <w:shd w:val="clear" w:color="auto" w:fill="auto"/>
          </w:tcPr>
          <w:p w14:paraId="0DA07B00" w14:textId="31C5CA41" w:rsidR="50CD3F87" w:rsidRPr="006D41FF" w:rsidRDefault="50CD3F87" w:rsidP="50CD3F87"/>
        </w:tc>
      </w:tr>
      <w:tr w:rsidR="0B6B1BA7" w:rsidRPr="006D41FF" w14:paraId="19C9973B" w14:textId="77777777" w:rsidTr="0B6B1BA7">
        <w:trPr>
          <w:trHeight w:val="300"/>
        </w:trPr>
        <w:tc>
          <w:tcPr>
            <w:tcW w:w="544" w:type="dxa"/>
            <w:shd w:val="clear" w:color="auto" w:fill="auto"/>
          </w:tcPr>
          <w:p w14:paraId="4DADC554" w14:textId="12B400A1" w:rsidR="0B6B1BA7" w:rsidRPr="006D41FF" w:rsidRDefault="2421870D" w:rsidP="0B6B1BA7">
            <w:r w:rsidRPr="006D41FF">
              <w:t>7</w:t>
            </w:r>
          </w:p>
        </w:tc>
        <w:tc>
          <w:tcPr>
            <w:tcW w:w="9044" w:type="dxa"/>
            <w:shd w:val="clear" w:color="auto" w:fill="auto"/>
          </w:tcPr>
          <w:p w14:paraId="4288A580" w14:textId="1E5403F2" w:rsidR="0B6B1BA7" w:rsidRPr="006D41FF" w:rsidRDefault="4E796CA0" w:rsidP="0B6B1BA7">
            <w:r w:rsidRPr="00B867B8">
              <w:rPr>
                <w:rFonts w:eastAsia="宋体"/>
              </w:rPr>
              <w:t>Raise awareness on gender equality and challenge the gender stereotype and biased social norms that limit women’s equal rights and opportunities</w:t>
            </w:r>
          </w:p>
        </w:tc>
        <w:tc>
          <w:tcPr>
            <w:tcW w:w="4356" w:type="dxa"/>
            <w:shd w:val="clear" w:color="auto" w:fill="auto"/>
          </w:tcPr>
          <w:p w14:paraId="77742353" w14:textId="1F5A040B" w:rsidR="0B6B1BA7" w:rsidRPr="006D41FF" w:rsidRDefault="000F3781" w:rsidP="0B6B1BA7">
            <w:r>
              <w:t xml:space="preserve">One of speakers </w:t>
            </w:r>
            <w:r w:rsidR="00FD46F9">
              <w:t xml:space="preserve">introduced </w:t>
            </w:r>
            <w:proofErr w:type="gramStart"/>
            <w:r w:rsidR="00FD46F9">
              <w:t>the gender</w:t>
            </w:r>
            <w:proofErr w:type="gramEnd"/>
            <w:r w:rsidR="00FD46F9">
              <w:t xml:space="preserve"> equality in the international communication at the organized seminar. </w:t>
            </w:r>
          </w:p>
        </w:tc>
      </w:tr>
      <w:tr w:rsidR="000A44C2" w:rsidRPr="006D41FF" w14:paraId="35443ADB" w14:textId="77777777" w:rsidTr="00B867B8">
        <w:tc>
          <w:tcPr>
            <w:tcW w:w="5000" w:type="pct"/>
            <w:gridSpan w:val="3"/>
            <w:shd w:val="clear" w:color="auto" w:fill="0070C0"/>
          </w:tcPr>
          <w:p w14:paraId="1841F442" w14:textId="2F8C0B2D" w:rsidR="000A44C2" w:rsidRPr="006D41FF" w:rsidRDefault="000A44C2" w:rsidP="00E62CAF">
            <w:pPr>
              <w:rPr>
                <w:b/>
                <w:color w:val="FFFFFF" w:themeColor="background1"/>
              </w:rPr>
            </w:pPr>
            <w:r w:rsidRPr="006D41FF">
              <w:rPr>
                <w:b/>
                <w:bCs/>
                <w:color w:val="FFFFFF" w:themeColor="background1"/>
              </w:rPr>
              <w:t>Resources</w:t>
            </w:r>
            <w:r w:rsidR="577D4ACB" w:rsidRPr="006D41FF">
              <w:rPr>
                <w:b/>
                <w:bCs/>
                <w:color w:val="FFFFFF" w:themeColor="background1"/>
              </w:rPr>
              <w:t xml:space="preserve"> </w:t>
            </w:r>
            <w:r w:rsidR="04007664" w:rsidRPr="006D41FF">
              <w:rPr>
                <w:b/>
                <w:bCs/>
                <w:color w:val="FFFFFF" w:themeColor="background1"/>
              </w:rPr>
              <w:t>Allocation</w:t>
            </w:r>
          </w:p>
        </w:tc>
      </w:tr>
      <w:tr w:rsidR="000A44C2" w:rsidRPr="006D41FF" w14:paraId="646DC972" w14:textId="77777777" w:rsidTr="0EC84EAD">
        <w:trPr>
          <w:trHeight w:val="675"/>
        </w:trPr>
        <w:tc>
          <w:tcPr>
            <w:tcW w:w="195" w:type="pct"/>
          </w:tcPr>
          <w:p w14:paraId="1592A3DA" w14:textId="3D5E4497" w:rsidR="000A44C2" w:rsidRPr="006D41FF" w:rsidRDefault="63C37A69" w:rsidP="00E62CAF">
            <w:r w:rsidRPr="006D41FF">
              <w:t>8</w:t>
            </w:r>
          </w:p>
        </w:tc>
        <w:tc>
          <w:tcPr>
            <w:tcW w:w="3243" w:type="pct"/>
          </w:tcPr>
          <w:p w14:paraId="35A48FD4" w14:textId="16AE7AC9" w:rsidR="000A44C2" w:rsidRPr="006D41FF" w:rsidRDefault="6BC8D977" w:rsidP="00E62CAF">
            <w:r w:rsidRPr="006D41FF">
              <w:t xml:space="preserve">How much of the annual project budget/resources has been allocated </w:t>
            </w:r>
            <w:r w:rsidR="46864CFE" w:rsidRPr="006D41FF">
              <w:t>to</w:t>
            </w:r>
            <w:r w:rsidRPr="006D41FF">
              <w:t xml:space="preserve"> address the identified needs of women and men? If no investment has been made, does the project plan to increase project </w:t>
            </w:r>
            <w:r w:rsidR="67EE04C4" w:rsidRPr="006D41FF">
              <w:t>investment</w:t>
            </w:r>
            <w:r w:rsidRPr="006D41FF">
              <w:t xml:space="preserve"> to support women’s empowerment and gender equality?</w:t>
            </w:r>
          </w:p>
        </w:tc>
        <w:tc>
          <w:tcPr>
            <w:tcW w:w="1562" w:type="pct"/>
          </w:tcPr>
          <w:p w14:paraId="052E833F" w14:textId="1F785F3E" w:rsidR="000A44C2" w:rsidRPr="006D41FF" w:rsidRDefault="00C95BF8" w:rsidP="00E62CAF">
            <w:r>
              <w:t xml:space="preserve">40-50% given the over 50% participants of the seminar are women. </w:t>
            </w:r>
          </w:p>
        </w:tc>
      </w:tr>
      <w:tr w:rsidR="000A44C2" w:rsidRPr="006D41FF" w14:paraId="243A4AA8" w14:textId="77777777" w:rsidTr="00B867B8">
        <w:trPr>
          <w:trHeight w:val="300"/>
        </w:trPr>
        <w:tc>
          <w:tcPr>
            <w:tcW w:w="5000" w:type="pct"/>
            <w:gridSpan w:val="3"/>
            <w:shd w:val="clear" w:color="auto" w:fill="0070C0"/>
          </w:tcPr>
          <w:p w14:paraId="02B9929D" w14:textId="4B81E02B" w:rsidR="000A44C2" w:rsidRPr="006D41FF" w:rsidRDefault="30969683" w:rsidP="00E62CAF">
            <w:pPr>
              <w:rPr>
                <w:b/>
                <w:color w:val="FFFFFF" w:themeColor="background1"/>
              </w:rPr>
            </w:pPr>
            <w:r w:rsidRPr="006D41FF">
              <w:rPr>
                <w:b/>
                <w:bCs/>
                <w:color w:val="FFFFFF" w:themeColor="background1"/>
              </w:rPr>
              <w:t>Challenges &amp; Lessons Learned</w:t>
            </w:r>
          </w:p>
        </w:tc>
      </w:tr>
      <w:tr w:rsidR="000A44C2" w:rsidRPr="006D41FF" w14:paraId="1D52AB15" w14:textId="77777777" w:rsidTr="0EC84EAD">
        <w:trPr>
          <w:trHeight w:val="300"/>
        </w:trPr>
        <w:tc>
          <w:tcPr>
            <w:tcW w:w="195" w:type="pct"/>
          </w:tcPr>
          <w:p w14:paraId="6B4EDCA8" w14:textId="259251D9" w:rsidR="000A44C2" w:rsidRPr="006D41FF" w:rsidRDefault="3C875BDE" w:rsidP="00E62CAF">
            <w:r w:rsidRPr="006D41FF">
              <w:lastRenderedPageBreak/>
              <w:t>9</w:t>
            </w:r>
          </w:p>
        </w:tc>
        <w:tc>
          <w:tcPr>
            <w:tcW w:w="3243" w:type="pct"/>
          </w:tcPr>
          <w:p w14:paraId="4B7410C4" w14:textId="49A3DCA2" w:rsidR="000A44C2" w:rsidRPr="006D41FF" w:rsidRDefault="525A85AB" w:rsidP="00E62CAF">
            <w:r w:rsidRPr="006D41FF">
              <w:t xml:space="preserve">What are some key challenges/potential risks faced by the project in (further) promoting women's empowerment and gender equality? What </w:t>
            </w:r>
            <w:proofErr w:type="gramStart"/>
            <w:r w:rsidRPr="006D41FF">
              <w:t>are</w:t>
            </w:r>
            <w:proofErr w:type="gramEnd"/>
            <w:r w:rsidRPr="006D41FF">
              <w:t xml:space="preserve"> the </w:t>
            </w:r>
            <w:r w:rsidR="20985134" w:rsidRPr="006D41FF">
              <w:t xml:space="preserve">possible </w:t>
            </w:r>
            <w:r w:rsidRPr="006D41FF">
              <w:t xml:space="preserve">mitigation measures the </w:t>
            </w:r>
            <w:r w:rsidR="50418A80" w:rsidRPr="006D41FF">
              <w:t>project will adopt</w:t>
            </w:r>
            <w:r w:rsidR="44AC4331" w:rsidRPr="006D41FF">
              <w:t xml:space="preserve"> </w:t>
            </w:r>
            <w:r w:rsidR="40FA7CE6" w:rsidRPr="006D41FF">
              <w:t>to tac</w:t>
            </w:r>
            <w:r w:rsidR="6C303F13" w:rsidRPr="006D41FF">
              <w:t>kl</w:t>
            </w:r>
            <w:r w:rsidR="40FA7CE6" w:rsidRPr="006D41FF">
              <w:t>e those challenges?</w:t>
            </w:r>
          </w:p>
        </w:tc>
        <w:tc>
          <w:tcPr>
            <w:tcW w:w="1562" w:type="pct"/>
          </w:tcPr>
          <w:p w14:paraId="3EB4133C" w14:textId="26E193A0" w:rsidR="000A44C2" w:rsidRPr="006D41FF" w:rsidRDefault="00C35678" w:rsidP="00E62CAF">
            <w:r>
              <w:t>N/A</w:t>
            </w:r>
          </w:p>
        </w:tc>
      </w:tr>
      <w:tr w:rsidR="000A44C2" w:rsidRPr="006D41FF" w14:paraId="249C779D" w14:textId="77777777" w:rsidTr="00B867B8">
        <w:tc>
          <w:tcPr>
            <w:tcW w:w="5000" w:type="pct"/>
            <w:gridSpan w:val="3"/>
            <w:shd w:val="clear" w:color="auto" w:fill="0070C0"/>
          </w:tcPr>
          <w:p w14:paraId="6C80CF45" w14:textId="3E8412CD" w:rsidR="000A44C2" w:rsidRPr="006D41FF" w:rsidRDefault="4DE78572" w:rsidP="00E62CAF">
            <w:pPr>
              <w:rPr>
                <w:b/>
                <w:color w:val="FFFFFF" w:themeColor="background1"/>
              </w:rPr>
            </w:pPr>
            <w:r w:rsidRPr="006D41FF">
              <w:rPr>
                <w:b/>
                <w:bCs/>
                <w:color w:val="FFFFFF" w:themeColor="background1"/>
              </w:rPr>
              <w:t>Knowledge Management</w:t>
            </w:r>
          </w:p>
        </w:tc>
      </w:tr>
      <w:tr w:rsidR="000A44C2" w:rsidRPr="006D41FF" w14:paraId="770A198D" w14:textId="77777777" w:rsidTr="1874DDF5">
        <w:tc>
          <w:tcPr>
            <w:tcW w:w="195" w:type="pct"/>
          </w:tcPr>
          <w:p w14:paraId="21A58B18" w14:textId="0C5D8FB0" w:rsidR="000A44C2" w:rsidRPr="006D41FF" w:rsidRDefault="3B14168D" w:rsidP="00E62CAF">
            <w:r w:rsidRPr="006D41FF">
              <w:t>10</w:t>
            </w:r>
          </w:p>
        </w:tc>
        <w:tc>
          <w:tcPr>
            <w:tcW w:w="3243" w:type="pct"/>
          </w:tcPr>
          <w:p w14:paraId="66D5CF04" w14:textId="6C92175E" w:rsidR="000A44C2" w:rsidRPr="006D41FF" w:rsidRDefault="3B14168D" w:rsidP="00E62CAF">
            <w:r w:rsidRPr="006D41FF">
              <w:t>Have success story(</w:t>
            </w:r>
            <w:proofErr w:type="spellStart"/>
            <w:r w:rsidRPr="006D41FF">
              <w:t>ies</w:t>
            </w:r>
            <w:proofErr w:type="spellEnd"/>
            <w:r w:rsidRPr="006D41FF">
              <w:t xml:space="preserve">) of female beneficiaries have been featured and shared as </w:t>
            </w:r>
            <w:r w:rsidR="1A759610" w:rsidRPr="006D41FF">
              <w:t xml:space="preserve">examples of the project’s key achievement in promoting women’s empowerment and gender equality? </w:t>
            </w:r>
            <w:r w:rsidR="000A44C2" w:rsidRPr="006D41FF">
              <w:t>Are both women and men represented and visible in the communication products?</w:t>
            </w:r>
          </w:p>
        </w:tc>
        <w:tc>
          <w:tcPr>
            <w:tcW w:w="1562" w:type="pct"/>
          </w:tcPr>
          <w:p w14:paraId="3373A83E" w14:textId="505303EC" w:rsidR="000A44C2" w:rsidRPr="006D41FF" w:rsidRDefault="00C35678" w:rsidP="00E62CAF">
            <w:r>
              <w:t xml:space="preserve">Yes, the gender lens </w:t>
            </w:r>
            <w:r w:rsidR="007E4AA1">
              <w:t xml:space="preserve">is considered in all the knowledge products including videos and successful stories. </w:t>
            </w:r>
          </w:p>
        </w:tc>
      </w:tr>
    </w:tbl>
    <w:p w14:paraId="3372C20D" w14:textId="4ADEF1C6" w:rsidR="00714897" w:rsidRDefault="00714897" w:rsidP="004D251B"/>
    <w:p w14:paraId="743BA57D" w14:textId="388B190D" w:rsidR="006B6219" w:rsidRPr="006D41FF" w:rsidRDefault="0024308F" w:rsidP="0001758F">
      <w:pPr>
        <w:pStyle w:val="Heading1"/>
      </w:pPr>
      <w:r w:rsidRPr="006D41FF">
        <w:t>E</w:t>
      </w:r>
      <w:r w:rsidR="006B6219" w:rsidRPr="006D41FF">
        <w:t xml:space="preserve">. </w:t>
      </w:r>
      <w:r w:rsidR="00B903ED" w:rsidRPr="006D41FF">
        <w:t>COMMUNICATION</w:t>
      </w:r>
      <w:r w:rsidR="00B77684" w:rsidRPr="00B867B8">
        <w:t xml:space="preserve"> AND VISIBILITY</w:t>
      </w:r>
    </w:p>
    <w:p w14:paraId="2F48A07A" w14:textId="77777777" w:rsidR="006B6219" w:rsidRPr="006D41FF" w:rsidRDefault="006B6219" w:rsidP="006B6219"/>
    <w:p w14:paraId="2EEADABA" w14:textId="47B841A6" w:rsidR="006B6219" w:rsidRDefault="006B6219" w:rsidP="00F204FD">
      <w:pPr>
        <w:pStyle w:val="Guidance"/>
      </w:pPr>
      <w:r w:rsidRPr="006D41FF">
        <w:rPr>
          <w:b/>
          <w:bCs/>
        </w:rPr>
        <w:t>Guidance</w:t>
      </w:r>
      <w:r w:rsidRPr="006D41FF">
        <w:t xml:space="preserve">. </w:t>
      </w:r>
      <w:r w:rsidR="00F204FD" w:rsidRPr="00F204FD">
        <w:t xml:space="preserve">Please provide URLs specific to this project (for example, project websites, social media sites, media coverage, etc.) as far as this is applicable. Note that some of these links would be the evidence and data sources for </w:t>
      </w:r>
      <w:r w:rsidR="00274C66">
        <w:rPr>
          <w:rFonts w:hint="eastAsia"/>
          <w:lang w:eastAsia="zh-CN"/>
        </w:rPr>
        <w:t>Section</w:t>
      </w:r>
      <w:r w:rsidR="00274C66">
        <w:t xml:space="preserve"> B</w:t>
      </w:r>
      <w:r w:rsidR="00F204FD" w:rsidRPr="00F204FD">
        <w:t xml:space="preserve"> above.</w:t>
      </w:r>
    </w:p>
    <w:p w14:paraId="6B0D08A3" w14:textId="77777777" w:rsidR="00F204FD" w:rsidRPr="00F204FD" w:rsidRDefault="00F204FD" w:rsidP="00F204FD">
      <w:pPr>
        <w:pStyle w:val="Title"/>
      </w:pPr>
    </w:p>
    <w:tbl>
      <w:tblPr>
        <w:tblStyle w:val="TableGrid"/>
        <w:tblW w:w="0" w:type="auto"/>
        <w:tblLayout w:type="fixed"/>
        <w:tblLook w:val="04A0" w:firstRow="1" w:lastRow="0" w:firstColumn="1" w:lastColumn="0" w:noHBand="0" w:noVBand="1"/>
      </w:tblPr>
      <w:tblGrid>
        <w:gridCol w:w="461"/>
        <w:gridCol w:w="6284"/>
        <w:gridCol w:w="3420"/>
        <w:gridCol w:w="3779"/>
      </w:tblGrid>
      <w:tr w:rsidR="006B6219" w:rsidRPr="006D41FF" w14:paraId="1A469432" w14:textId="77777777" w:rsidTr="00667D80">
        <w:tc>
          <w:tcPr>
            <w:tcW w:w="461" w:type="dxa"/>
            <w:shd w:val="clear" w:color="auto" w:fill="2E74B5" w:themeFill="accent5" w:themeFillShade="BF"/>
          </w:tcPr>
          <w:p w14:paraId="02D5EBB7" w14:textId="77777777" w:rsidR="006B6219" w:rsidRPr="006D41FF" w:rsidRDefault="006B6219" w:rsidP="00667D80">
            <w:pPr>
              <w:rPr>
                <w:b/>
                <w:bCs/>
                <w:color w:val="FFFFFF" w:themeColor="background1"/>
              </w:rPr>
            </w:pPr>
            <w:r w:rsidRPr="006D41FF">
              <w:rPr>
                <w:b/>
                <w:bCs/>
                <w:color w:val="FFFFFF" w:themeColor="background1"/>
              </w:rPr>
              <w:t>#</w:t>
            </w:r>
          </w:p>
        </w:tc>
        <w:tc>
          <w:tcPr>
            <w:tcW w:w="6284" w:type="dxa"/>
            <w:shd w:val="clear" w:color="auto" w:fill="2E74B5" w:themeFill="accent5" w:themeFillShade="BF"/>
          </w:tcPr>
          <w:p w14:paraId="63C06C4C" w14:textId="77777777" w:rsidR="006B6219" w:rsidRPr="006D41FF" w:rsidRDefault="006B6219" w:rsidP="00667D80">
            <w:pPr>
              <w:rPr>
                <w:b/>
                <w:bCs/>
                <w:color w:val="FFFFFF" w:themeColor="background1"/>
              </w:rPr>
            </w:pPr>
            <w:r w:rsidRPr="006D41FF">
              <w:rPr>
                <w:b/>
                <w:bCs/>
                <w:color w:val="FFFFFF" w:themeColor="background1"/>
              </w:rPr>
              <w:t>Details of communications activities</w:t>
            </w:r>
          </w:p>
        </w:tc>
        <w:tc>
          <w:tcPr>
            <w:tcW w:w="3420" w:type="dxa"/>
            <w:shd w:val="clear" w:color="auto" w:fill="2E74B5" w:themeFill="accent5" w:themeFillShade="BF"/>
          </w:tcPr>
          <w:p w14:paraId="68078EE1" w14:textId="77777777" w:rsidR="006B6219" w:rsidRPr="006D41FF" w:rsidRDefault="006B6219" w:rsidP="00667D80">
            <w:pPr>
              <w:rPr>
                <w:b/>
                <w:bCs/>
                <w:color w:val="FFFFFF" w:themeColor="background1"/>
              </w:rPr>
            </w:pPr>
            <w:r w:rsidRPr="006D41FF">
              <w:rPr>
                <w:b/>
                <w:bCs/>
                <w:color w:val="FFFFFF" w:themeColor="background1"/>
              </w:rPr>
              <w:t>Date</w:t>
            </w:r>
          </w:p>
        </w:tc>
        <w:tc>
          <w:tcPr>
            <w:tcW w:w="3779" w:type="dxa"/>
            <w:shd w:val="clear" w:color="auto" w:fill="2E74B5" w:themeFill="accent5" w:themeFillShade="BF"/>
          </w:tcPr>
          <w:p w14:paraId="05013478" w14:textId="59C282C0" w:rsidR="006B6219" w:rsidRPr="006D41FF" w:rsidRDefault="006B6219" w:rsidP="00667D80">
            <w:pPr>
              <w:rPr>
                <w:b/>
                <w:bCs/>
                <w:color w:val="FFFFFF" w:themeColor="background1"/>
              </w:rPr>
            </w:pPr>
            <w:r w:rsidRPr="006D41FF">
              <w:rPr>
                <w:b/>
                <w:bCs/>
                <w:color w:val="FFFFFF" w:themeColor="background1"/>
              </w:rPr>
              <w:t>External link</w:t>
            </w:r>
            <w:r w:rsidR="00BB465E" w:rsidRPr="006D41FF">
              <w:rPr>
                <w:b/>
                <w:bCs/>
                <w:color w:val="FFFFFF" w:themeColor="background1"/>
              </w:rPr>
              <w:t xml:space="preserve"> </w:t>
            </w:r>
            <w:r w:rsidR="00BB465E" w:rsidRPr="006D41FF">
              <w:rPr>
                <w:rFonts w:hint="eastAsia"/>
                <w:b/>
                <w:bCs/>
                <w:color w:val="FFFFFF" w:themeColor="background1"/>
                <w:lang w:eastAsia="zh-CN"/>
              </w:rPr>
              <w:t>(</w:t>
            </w:r>
            <w:r w:rsidR="00BB465E" w:rsidRPr="006D41FF">
              <w:rPr>
                <w:b/>
                <w:bCs/>
                <w:color w:val="FFFFFF" w:themeColor="background1"/>
                <w:lang w:eastAsia="zh-CN"/>
              </w:rPr>
              <w:t>if applicable)</w:t>
            </w:r>
          </w:p>
        </w:tc>
      </w:tr>
      <w:tr w:rsidR="003A1FBF" w:rsidRPr="006D41FF" w14:paraId="4AED4044" w14:textId="77777777" w:rsidTr="00667D80">
        <w:tc>
          <w:tcPr>
            <w:tcW w:w="461" w:type="dxa"/>
          </w:tcPr>
          <w:p w14:paraId="20B00946" w14:textId="77777777" w:rsidR="003A1FBF" w:rsidRPr="006D41FF" w:rsidRDefault="003A1FBF" w:rsidP="003A1FBF">
            <w:r w:rsidRPr="006D41FF">
              <w:t>1</w:t>
            </w:r>
          </w:p>
        </w:tc>
        <w:tc>
          <w:tcPr>
            <w:tcW w:w="6284" w:type="dxa"/>
          </w:tcPr>
          <w:p w14:paraId="1C60845E" w14:textId="47C2DEB6" w:rsidR="003A1FBF" w:rsidRPr="006D41FF" w:rsidRDefault="006E6554" w:rsidP="003A1FBF">
            <w:r>
              <w:rPr>
                <w:rFonts w:cstheme="minorHAnsi"/>
                <w:lang w:eastAsia="zh-CN"/>
              </w:rPr>
              <w:t>Shenzhen Daily(</w:t>
            </w:r>
            <w:r w:rsidRPr="006E6554">
              <w:rPr>
                <w:rFonts w:cstheme="minorHAnsi" w:hint="eastAsia"/>
                <w:lang w:eastAsia="zh-CN"/>
              </w:rPr>
              <w:t>深圳特区报</w:t>
            </w:r>
            <w:r w:rsidRPr="006E6554">
              <w:rPr>
                <w:rFonts w:cstheme="minorHAnsi" w:hint="eastAsia"/>
                <w:lang w:eastAsia="zh-CN"/>
              </w:rPr>
              <w:t>)</w:t>
            </w:r>
          </w:p>
        </w:tc>
        <w:sdt>
          <w:sdtPr>
            <w:rPr>
              <w:i/>
              <w:iCs/>
            </w:rPr>
            <w:id w:val="-766228449"/>
            <w:placeholder>
              <w:docPart w:val="A709BA1D468748F5A02F71C1FCB0EC14"/>
            </w:placeholder>
            <w:date w:fullDate="2023-03-22T00:00:00Z">
              <w:dateFormat w:val="M/d/yyyy"/>
              <w:lid w:val="en-US"/>
              <w:storeMappedDataAs w:val="dateTime"/>
              <w:calendar w:val="gregorian"/>
            </w:date>
          </w:sdtPr>
          <w:sdtContent>
            <w:tc>
              <w:tcPr>
                <w:tcW w:w="3420" w:type="dxa"/>
              </w:tcPr>
              <w:p w14:paraId="3DC2DDFE" w14:textId="1DE69A94" w:rsidR="003A1FBF" w:rsidRPr="006D41FF" w:rsidRDefault="006E6554" w:rsidP="003A1FBF">
                <w:pPr>
                  <w:rPr>
                    <w:i/>
                    <w:iCs/>
                  </w:rPr>
                </w:pPr>
                <w:r>
                  <w:rPr>
                    <w:i/>
                    <w:iCs/>
                  </w:rPr>
                  <w:t>3/22/2023</w:t>
                </w:r>
              </w:p>
            </w:tc>
          </w:sdtContent>
        </w:sdt>
        <w:tc>
          <w:tcPr>
            <w:tcW w:w="3779" w:type="dxa"/>
          </w:tcPr>
          <w:p w14:paraId="77CB3CED" w14:textId="092C55D4" w:rsidR="003A1FBF" w:rsidRPr="006D41FF" w:rsidRDefault="003A1FBF" w:rsidP="003A1FBF">
            <w:r w:rsidRPr="00E8402D">
              <w:rPr>
                <w:rFonts w:cstheme="minorHAnsi"/>
                <w:lang w:eastAsia="zh-CN"/>
              </w:rPr>
              <w:t>https://www.dutenews.com/n/article/7421481?from=app</w:t>
            </w:r>
          </w:p>
        </w:tc>
      </w:tr>
      <w:tr w:rsidR="003A1FBF" w:rsidRPr="006D41FF" w14:paraId="2482C1AF" w14:textId="77777777" w:rsidTr="00667D80">
        <w:tc>
          <w:tcPr>
            <w:tcW w:w="461" w:type="dxa"/>
          </w:tcPr>
          <w:p w14:paraId="0AC74766" w14:textId="77777777" w:rsidR="003A1FBF" w:rsidRPr="006D41FF" w:rsidRDefault="003A1FBF" w:rsidP="003A1FBF">
            <w:r w:rsidRPr="006D41FF">
              <w:t>2</w:t>
            </w:r>
          </w:p>
        </w:tc>
        <w:tc>
          <w:tcPr>
            <w:tcW w:w="6284" w:type="dxa"/>
          </w:tcPr>
          <w:p w14:paraId="1A0ACD9A" w14:textId="369667F6" w:rsidR="003A1FBF" w:rsidRPr="006D41FF" w:rsidRDefault="002D45DF" w:rsidP="003A1FBF">
            <w:r>
              <w:rPr>
                <w:rFonts w:cstheme="minorHAnsi" w:hint="eastAsia"/>
                <w:lang w:eastAsia="zh-CN"/>
              </w:rPr>
              <w:t>S</w:t>
            </w:r>
            <w:r>
              <w:rPr>
                <w:rFonts w:cstheme="minorHAnsi"/>
                <w:lang w:eastAsia="zh-CN"/>
              </w:rPr>
              <w:t>henzhen Evening News(</w:t>
            </w:r>
            <w:r w:rsidR="003A1FBF">
              <w:rPr>
                <w:rFonts w:cstheme="minorHAnsi" w:hint="eastAsia"/>
                <w:lang w:eastAsia="zh-CN"/>
              </w:rPr>
              <w:t>深圳晚报</w:t>
            </w:r>
            <w:r>
              <w:rPr>
                <w:rFonts w:cstheme="minorHAnsi" w:hint="eastAsia"/>
                <w:lang w:eastAsia="zh-CN"/>
              </w:rPr>
              <w:t xml:space="preserve">) </w:t>
            </w:r>
          </w:p>
        </w:tc>
        <w:sdt>
          <w:sdtPr>
            <w:rPr>
              <w:i/>
              <w:iCs/>
            </w:rPr>
            <w:id w:val="-1397967892"/>
            <w:placeholder>
              <w:docPart w:val="809B4109742042EAAA717EED9587F84D"/>
            </w:placeholder>
            <w:date w:fullDate="2023-03-22T00:00:00Z">
              <w:dateFormat w:val="M/d/yyyy"/>
              <w:lid w:val="en-US"/>
              <w:storeMappedDataAs w:val="dateTime"/>
              <w:calendar w:val="gregorian"/>
            </w:date>
          </w:sdtPr>
          <w:sdtContent>
            <w:tc>
              <w:tcPr>
                <w:tcW w:w="3420" w:type="dxa"/>
              </w:tcPr>
              <w:p w14:paraId="2B7E539B" w14:textId="7FEDF93A" w:rsidR="003A1FBF" w:rsidRPr="006D41FF" w:rsidRDefault="006E6554" w:rsidP="003A1FBF">
                <w:pPr>
                  <w:rPr>
                    <w:i/>
                    <w:iCs/>
                  </w:rPr>
                </w:pPr>
                <w:r>
                  <w:rPr>
                    <w:i/>
                    <w:iCs/>
                  </w:rPr>
                  <w:t>3/22/2023</w:t>
                </w:r>
              </w:p>
            </w:tc>
          </w:sdtContent>
        </w:sdt>
        <w:tc>
          <w:tcPr>
            <w:tcW w:w="3779" w:type="dxa"/>
          </w:tcPr>
          <w:p w14:paraId="285A1FCD" w14:textId="04E55D51" w:rsidR="003A1FBF" w:rsidRPr="006D41FF" w:rsidRDefault="003A1FBF" w:rsidP="003A1FBF">
            <w:r w:rsidRPr="00E8402D">
              <w:rPr>
                <w:rFonts w:cstheme="minorHAnsi"/>
                <w:lang w:eastAsia="zh-CN"/>
              </w:rPr>
              <w:t>https://site.szplus.com/content/s641c28ade4b040b066f35633.html</w:t>
            </w:r>
          </w:p>
        </w:tc>
      </w:tr>
      <w:tr w:rsidR="003A1FBF" w:rsidRPr="006D41FF" w14:paraId="72DF7665" w14:textId="77777777" w:rsidTr="00667D80">
        <w:tc>
          <w:tcPr>
            <w:tcW w:w="461" w:type="dxa"/>
          </w:tcPr>
          <w:p w14:paraId="474D119E" w14:textId="006CBAC6" w:rsidR="003A1FBF" w:rsidRPr="006D41FF" w:rsidRDefault="003A1FBF" w:rsidP="003A1FBF">
            <w:r>
              <w:t>3</w:t>
            </w:r>
          </w:p>
        </w:tc>
        <w:tc>
          <w:tcPr>
            <w:tcW w:w="6284" w:type="dxa"/>
          </w:tcPr>
          <w:p w14:paraId="72A9B954" w14:textId="6F28B0BB" w:rsidR="003A1FBF" w:rsidRPr="006D41FF" w:rsidRDefault="00655DDA" w:rsidP="003A1FBF">
            <w:r>
              <w:rPr>
                <w:rFonts w:cstheme="minorHAnsi" w:hint="eastAsia"/>
                <w:lang w:eastAsia="zh-CN"/>
              </w:rPr>
              <w:t>S</w:t>
            </w:r>
            <w:r>
              <w:rPr>
                <w:rFonts w:cstheme="minorHAnsi"/>
                <w:lang w:eastAsia="zh-CN"/>
              </w:rPr>
              <w:t xml:space="preserve">henzhen Daily </w:t>
            </w:r>
            <w:proofErr w:type="spellStart"/>
            <w:r w:rsidR="002C5E7B">
              <w:rPr>
                <w:rFonts w:cstheme="minorHAnsi"/>
                <w:lang w:eastAsia="zh-CN"/>
              </w:rPr>
              <w:t>Wechat</w:t>
            </w:r>
            <w:proofErr w:type="spellEnd"/>
            <w:r w:rsidR="002C5E7B">
              <w:rPr>
                <w:rFonts w:cstheme="minorHAnsi"/>
                <w:lang w:eastAsia="zh-CN"/>
              </w:rPr>
              <w:t xml:space="preserve"> (</w:t>
            </w:r>
            <w:proofErr w:type="gramStart"/>
            <w:r w:rsidR="003A1FBF">
              <w:rPr>
                <w:rFonts w:cstheme="minorHAnsi" w:hint="eastAsia"/>
                <w:lang w:eastAsia="zh-CN"/>
              </w:rPr>
              <w:t>晶报</w:t>
            </w:r>
            <w:proofErr w:type="gramEnd"/>
            <w:r w:rsidR="002C5E7B">
              <w:rPr>
                <w:rFonts w:cstheme="minorHAnsi" w:hint="eastAsia"/>
                <w:lang w:eastAsia="zh-CN"/>
              </w:rPr>
              <w:t>)</w:t>
            </w:r>
          </w:p>
        </w:tc>
        <w:sdt>
          <w:sdtPr>
            <w:rPr>
              <w:i/>
              <w:iCs/>
            </w:rPr>
            <w:id w:val="-2127771288"/>
            <w:placeholder>
              <w:docPart w:val="94219A87432B49989501DE8618D0FA0B"/>
            </w:placeholder>
            <w:date w:fullDate="2023-03-22T00:00:00Z">
              <w:dateFormat w:val="M/d/yyyy"/>
              <w:lid w:val="en-US"/>
              <w:storeMappedDataAs w:val="dateTime"/>
              <w:calendar w:val="gregorian"/>
            </w:date>
          </w:sdtPr>
          <w:sdtContent>
            <w:tc>
              <w:tcPr>
                <w:tcW w:w="3420" w:type="dxa"/>
              </w:tcPr>
              <w:p w14:paraId="7437D109" w14:textId="6A435C28" w:rsidR="003A1FBF" w:rsidRPr="006D41FF" w:rsidRDefault="006E6554" w:rsidP="003A1FBF">
                <w:pPr>
                  <w:rPr>
                    <w:i/>
                    <w:iCs/>
                  </w:rPr>
                </w:pPr>
                <w:r>
                  <w:rPr>
                    <w:i/>
                    <w:iCs/>
                  </w:rPr>
                  <w:t>3/22/2023</w:t>
                </w:r>
              </w:p>
            </w:tc>
          </w:sdtContent>
        </w:sdt>
        <w:tc>
          <w:tcPr>
            <w:tcW w:w="3779" w:type="dxa"/>
          </w:tcPr>
          <w:p w14:paraId="1C5B3A7C" w14:textId="6E39A1D9" w:rsidR="003A1FBF" w:rsidRPr="006D41FF" w:rsidRDefault="003A1FBF" w:rsidP="003A1FBF">
            <w:r w:rsidRPr="00E8402D">
              <w:rPr>
                <w:rFonts w:cstheme="minorHAnsi"/>
                <w:lang w:eastAsia="zh-CN"/>
              </w:rPr>
              <w:t>https://mp.weixin.qq.com/s/wC070ak_q7sLYsUUPzpv0A</w:t>
            </w:r>
          </w:p>
        </w:tc>
      </w:tr>
    </w:tbl>
    <w:p w14:paraId="468C4DB2" w14:textId="77777777" w:rsidR="00086511" w:rsidRPr="006D41FF" w:rsidRDefault="00086511" w:rsidP="00E6181A"/>
    <w:p w14:paraId="5C854D39" w14:textId="164ACD66" w:rsidR="006F492F" w:rsidRPr="00B867B8" w:rsidRDefault="002C7767" w:rsidP="00B867B8">
      <w:pPr>
        <w:pStyle w:val="Heading1"/>
        <w:rPr>
          <w:b w:val="0"/>
        </w:rPr>
      </w:pPr>
      <w:r w:rsidRPr="00B867B8">
        <w:t>F</w:t>
      </w:r>
      <w:r w:rsidR="00FE55AF" w:rsidRPr="00B867B8">
        <w:t>.</w:t>
      </w:r>
      <w:r w:rsidR="006F492F" w:rsidRPr="00B867B8">
        <w:t xml:space="preserve"> </w:t>
      </w:r>
      <w:r w:rsidR="006021B6" w:rsidRPr="00B867B8">
        <w:t>LESSONS LEARNED AND WAY FORWARD</w:t>
      </w:r>
    </w:p>
    <w:p w14:paraId="0E434BB7" w14:textId="77777777" w:rsidR="00E67C47" w:rsidRPr="006D41FF" w:rsidRDefault="00E67C47" w:rsidP="006F492F">
      <w:pPr>
        <w:rPr>
          <w:b/>
          <w:bCs/>
          <w:u w:val="single"/>
        </w:rPr>
      </w:pPr>
    </w:p>
    <w:p w14:paraId="075BF189" w14:textId="32EBA329" w:rsidR="00665CC2" w:rsidRPr="0001758F" w:rsidRDefault="008C1AE3" w:rsidP="00B867B8">
      <w:pPr>
        <w:pStyle w:val="Heading2"/>
      </w:pPr>
      <w:r w:rsidRPr="0001758F">
        <w:t xml:space="preserve">F.1 </w:t>
      </w:r>
      <w:r w:rsidR="00665CC2" w:rsidRPr="0001758F">
        <w:rPr>
          <w:rFonts w:hint="eastAsia"/>
          <w:lang w:eastAsia="zh-CN"/>
        </w:rPr>
        <w:t>Less</w:t>
      </w:r>
      <w:r w:rsidR="00665CC2" w:rsidRPr="0001758F">
        <w:t>ons Learned</w:t>
      </w:r>
    </w:p>
    <w:p w14:paraId="74626070" w14:textId="77777777" w:rsidR="00665CC2" w:rsidRDefault="00665CC2" w:rsidP="002C7767">
      <w:pPr>
        <w:pStyle w:val="Guidance"/>
        <w:rPr>
          <w:b/>
          <w:bCs/>
        </w:rPr>
      </w:pPr>
    </w:p>
    <w:p w14:paraId="431725D7" w14:textId="33A5905B" w:rsidR="002E035B" w:rsidRPr="006D41FF" w:rsidRDefault="00787DB2" w:rsidP="00B867B8">
      <w:pPr>
        <w:pStyle w:val="Guidance"/>
      </w:pPr>
      <w:r w:rsidRPr="00B867B8">
        <w:rPr>
          <w:b/>
          <w:bCs/>
        </w:rPr>
        <w:t>Guidance</w:t>
      </w:r>
      <w:r w:rsidRPr="006D41FF">
        <w:t xml:space="preserve">. </w:t>
      </w:r>
      <w:r w:rsidR="006F492F" w:rsidRPr="006D41FF">
        <w:t xml:space="preserve">Describe </w:t>
      </w:r>
      <w:r w:rsidR="0062138D" w:rsidRPr="006D41FF">
        <w:rPr>
          <w:rFonts w:hint="eastAsia"/>
          <w:lang w:eastAsia="zh-CN"/>
        </w:rPr>
        <w:t>an</w:t>
      </w:r>
      <w:r w:rsidR="0062138D" w:rsidRPr="006D41FF">
        <w:t>y lessons that will be applied to address challenges or improve the implementation pace. Outline any good practices, as applicable.</w:t>
      </w:r>
    </w:p>
    <w:p w14:paraId="7B642EFC" w14:textId="143DFAA7" w:rsidR="00745A1C" w:rsidRPr="006D41FF" w:rsidRDefault="00745A1C" w:rsidP="00EC16A4">
      <w:pPr>
        <w:pStyle w:val="Title"/>
      </w:pPr>
    </w:p>
    <w:p w14:paraId="405DD989" w14:textId="44B64C66" w:rsidR="009E421A" w:rsidRPr="00B867B8" w:rsidRDefault="009E421A" w:rsidP="00EC16A4">
      <w:pPr>
        <w:pStyle w:val="Title"/>
        <w:rPr>
          <w:i/>
          <w:iCs/>
          <w:color w:val="767171" w:themeColor="background2" w:themeShade="80"/>
        </w:rPr>
      </w:pPr>
      <w:r w:rsidRPr="00B867B8">
        <w:rPr>
          <w:i/>
          <w:iCs/>
          <w:color w:val="767171" w:themeColor="background2" w:themeShade="80"/>
        </w:rPr>
        <w:t>The</w:t>
      </w:r>
      <w:r w:rsidR="00E91D96" w:rsidRPr="00B867B8">
        <w:rPr>
          <w:i/>
          <w:iCs/>
          <w:color w:val="767171" w:themeColor="background2" w:themeShade="80"/>
        </w:rPr>
        <w:t xml:space="preserve"> following </w:t>
      </w:r>
      <w:r w:rsidR="007337C9">
        <w:rPr>
          <w:i/>
          <w:iCs/>
          <w:color w:val="767171" w:themeColor="background2" w:themeShade="80"/>
        </w:rPr>
        <w:t>1</w:t>
      </w:r>
      <w:r w:rsidR="00E91D96" w:rsidRPr="00B867B8">
        <w:rPr>
          <w:i/>
          <w:iCs/>
          <w:color w:val="767171" w:themeColor="background2" w:themeShade="80"/>
        </w:rPr>
        <w:t xml:space="preserve">lesson and good example are applied to the project </w:t>
      </w:r>
      <w:r w:rsidR="0028142A">
        <w:rPr>
          <w:i/>
          <w:iCs/>
          <w:color w:val="767171" w:themeColor="background2" w:themeShade="80"/>
        </w:rPr>
        <w:t>113637</w:t>
      </w:r>
      <w:r w:rsidR="00E91D96" w:rsidRPr="00B867B8">
        <w:rPr>
          <w:i/>
          <w:iCs/>
          <w:color w:val="767171" w:themeColor="background2" w:themeShade="80"/>
        </w:rPr>
        <w:t xml:space="preserve"> in 2023:</w:t>
      </w:r>
    </w:p>
    <w:p w14:paraId="6ADF6C46" w14:textId="3982BF5E" w:rsidR="00E91D96" w:rsidRPr="00B867B8" w:rsidRDefault="00E91D96" w:rsidP="00E91D96">
      <w:pPr>
        <w:pStyle w:val="Title"/>
        <w:numPr>
          <w:ilvl w:val="0"/>
          <w:numId w:val="21"/>
        </w:numPr>
        <w:rPr>
          <w:i/>
          <w:iCs/>
          <w:color w:val="767171" w:themeColor="background2" w:themeShade="80"/>
        </w:rPr>
      </w:pPr>
      <w:r w:rsidRPr="00B867B8">
        <w:rPr>
          <w:i/>
          <w:iCs/>
          <w:color w:val="767171" w:themeColor="background2" w:themeShade="80"/>
        </w:rPr>
        <w:t xml:space="preserve">One lesson learned during the project implementation was the importance of strengthening local partnerships to achieve </w:t>
      </w:r>
      <w:r w:rsidR="002E6CEB">
        <w:rPr>
          <w:i/>
          <w:iCs/>
          <w:color w:val="767171" w:themeColor="background2" w:themeShade="80"/>
        </w:rPr>
        <w:t xml:space="preserve">expected </w:t>
      </w:r>
      <w:r w:rsidR="004577DB">
        <w:rPr>
          <w:i/>
          <w:iCs/>
          <w:color w:val="767171" w:themeColor="background2" w:themeShade="80"/>
        </w:rPr>
        <w:t>results effectively</w:t>
      </w:r>
      <w:r w:rsidRPr="00B867B8">
        <w:rPr>
          <w:i/>
          <w:iCs/>
          <w:color w:val="767171" w:themeColor="background2" w:themeShade="80"/>
        </w:rPr>
        <w:t xml:space="preserve">. The project team focused on promoting multi-stakeholder collaboration. This was achieved by fostering partnerships between </w:t>
      </w:r>
      <w:r w:rsidRPr="00B867B8">
        <w:rPr>
          <w:i/>
          <w:iCs/>
          <w:color w:val="767171" w:themeColor="background2" w:themeShade="80"/>
        </w:rPr>
        <w:lastRenderedPageBreak/>
        <w:t>government agencies, local communities, and the private sector. By involving diverse stakeholders, the project leveraged their collective expertise, resources, and networks to address challenges more efficiently. This approach ensured that the project's interventions were locally owned and aligned with the needs and priorities of the communities.</w:t>
      </w:r>
    </w:p>
    <w:p w14:paraId="7D7E2387" w14:textId="77777777" w:rsidR="006079EF" w:rsidRPr="006D41FF" w:rsidRDefault="006079EF" w:rsidP="004F282E">
      <w:pPr>
        <w:rPr>
          <w:rFonts w:cstheme="minorHAnsi"/>
          <w:i/>
          <w:color w:val="767171" w:themeColor="background2" w:themeShade="80"/>
          <w:sz w:val="20"/>
          <w:szCs w:val="20"/>
          <w:lang w:val="en-GB" w:eastAsia="zh-CN"/>
        </w:rPr>
      </w:pPr>
    </w:p>
    <w:p w14:paraId="0A59C854" w14:textId="37A709FA" w:rsidR="00665CC2" w:rsidRPr="0001758F" w:rsidRDefault="00665CC2" w:rsidP="00B867B8">
      <w:pPr>
        <w:pStyle w:val="Heading2"/>
      </w:pPr>
      <w:r w:rsidRPr="0001758F">
        <w:t xml:space="preserve">F.2 Way </w:t>
      </w:r>
      <w:r w:rsidR="0050588B">
        <w:t>F</w:t>
      </w:r>
      <w:r w:rsidRPr="0001758F">
        <w:t>orward</w:t>
      </w:r>
    </w:p>
    <w:p w14:paraId="1263A1C3" w14:textId="77777777" w:rsidR="00665CC2" w:rsidRPr="00B867B8" w:rsidRDefault="00665CC2" w:rsidP="00B867B8">
      <w:pPr>
        <w:pStyle w:val="Title"/>
      </w:pPr>
    </w:p>
    <w:p w14:paraId="487D5612" w14:textId="3201CE72" w:rsidR="004011D2" w:rsidRPr="006D41FF" w:rsidRDefault="00787DB2" w:rsidP="00B867B8">
      <w:pPr>
        <w:pStyle w:val="Guidance"/>
      </w:pPr>
      <w:r w:rsidRPr="006D41FF">
        <w:rPr>
          <w:b/>
          <w:bCs/>
        </w:rPr>
        <w:t xml:space="preserve">Guidance. </w:t>
      </w:r>
      <w:r w:rsidR="004011D2" w:rsidRPr="00B867B8">
        <w:t>List key issues which need to be followed up and addressed for the next reporting period.</w:t>
      </w:r>
    </w:p>
    <w:p w14:paraId="6B4ACC87" w14:textId="77777777" w:rsidR="004F282E" w:rsidRPr="006D41FF" w:rsidRDefault="004F282E" w:rsidP="00EC16A4">
      <w:pPr>
        <w:pStyle w:val="Title"/>
      </w:pPr>
    </w:p>
    <w:tbl>
      <w:tblPr>
        <w:tblStyle w:val="TableGrid"/>
        <w:tblW w:w="0" w:type="auto"/>
        <w:tblLook w:val="04A0" w:firstRow="1" w:lastRow="0" w:firstColumn="1" w:lastColumn="0" w:noHBand="0" w:noVBand="1"/>
      </w:tblPr>
      <w:tblGrid>
        <w:gridCol w:w="462"/>
        <w:gridCol w:w="4663"/>
        <w:gridCol w:w="3249"/>
        <w:gridCol w:w="2840"/>
        <w:gridCol w:w="2730"/>
      </w:tblGrid>
      <w:tr w:rsidR="00075F4E" w:rsidRPr="006D41FF" w14:paraId="5DE981C4" w14:textId="77777777" w:rsidTr="003F0F8B">
        <w:tc>
          <w:tcPr>
            <w:tcW w:w="462" w:type="dxa"/>
            <w:shd w:val="clear" w:color="auto" w:fill="2E74B5" w:themeFill="accent5" w:themeFillShade="BF"/>
          </w:tcPr>
          <w:p w14:paraId="0351F341" w14:textId="0C9A198A" w:rsidR="00A67CA2" w:rsidRPr="006D41FF" w:rsidRDefault="00A67CA2">
            <w:pPr>
              <w:rPr>
                <w:b/>
                <w:color w:val="FFFFFF" w:themeColor="background1"/>
                <w:lang w:eastAsia="zh-CN"/>
              </w:rPr>
            </w:pPr>
            <w:r w:rsidRPr="006D41FF">
              <w:rPr>
                <w:rFonts w:hint="eastAsia"/>
                <w:b/>
                <w:color w:val="FFFFFF" w:themeColor="background1"/>
                <w:lang w:eastAsia="zh-CN"/>
              </w:rPr>
              <w:t>#</w:t>
            </w:r>
          </w:p>
        </w:tc>
        <w:tc>
          <w:tcPr>
            <w:tcW w:w="4663" w:type="dxa"/>
            <w:shd w:val="clear" w:color="auto" w:fill="2E74B5" w:themeFill="accent5" w:themeFillShade="BF"/>
          </w:tcPr>
          <w:p w14:paraId="6587738A" w14:textId="7A961963" w:rsidR="00075F4E" w:rsidRPr="00B867B8" w:rsidRDefault="00075F4E" w:rsidP="00B867B8">
            <w:pPr>
              <w:rPr>
                <w:b/>
                <w:bCs/>
                <w:color w:val="FFFFFF" w:themeColor="background1"/>
              </w:rPr>
            </w:pPr>
            <w:r w:rsidRPr="00B867B8">
              <w:rPr>
                <w:rFonts w:hint="eastAsia"/>
                <w:b/>
                <w:bCs/>
                <w:color w:val="FFFFFF" w:themeColor="background1"/>
              </w:rPr>
              <w:t>I</w:t>
            </w:r>
            <w:r w:rsidRPr="00B867B8">
              <w:rPr>
                <w:b/>
                <w:bCs/>
                <w:color w:val="FFFFFF" w:themeColor="background1"/>
              </w:rPr>
              <w:t>ssue/observation</w:t>
            </w:r>
          </w:p>
        </w:tc>
        <w:tc>
          <w:tcPr>
            <w:tcW w:w="3249" w:type="dxa"/>
            <w:shd w:val="clear" w:color="auto" w:fill="2E74B5" w:themeFill="accent5" w:themeFillShade="BF"/>
          </w:tcPr>
          <w:p w14:paraId="1868739D" w14:textId="3106CD3C" w:rsidR="00075F4E" w:rsidRPr="00B867B8" w:rsidRDefault="00075F4E" w:rsidP="00B867B8">
            <w:pPr>
              <w:rPr>
                <w:b/>
                <w:bCs/>
                <w:color w:val="FFFFFF" w:themeColor="background1"/>
              </w:rPr>
            </w:pPr>
            <w:r w:rsidRPr="00B867B8">
              <w:rPr>
                <w:rFonts w:hint="eastAsia"/>
                <w:b/>
                <w:bCs/>
                <w:color w:val="FFFFFF" w:themeColor="background1"/>
              </w:rPr>
              <w:t>A</w:t>
            </w:r>
            <w:r w:rsidRPr="00B867B8">
              <w:rPr>
                <w:b/>
                <w:bCs/>
                <w:color w:val="FFFFFF" w:themeColor="background1"/>
              </w:rPr>
              <w:t>ction to be taken</w:t>
            </w:r>
          </w:p>
        </w:tc>
        <w:tc>
          <w:tcPr>
            <w:tcW w:w="2840" w:type="dxa"/>
            <w:shd w:val="clear" w:color="auto" w:fill="2E74B5" w:themeFill="accent5" w:themeFillShade="BF"/>
          </w:tcPr>
          <w:p w14:paraId="7A2818E3" w14:textId="75E5A629" w:rsidR="00075F4E" w:rsidRPr="00B867B8" w:rsidRDefault="00075F4E" w:rsidP="00B867B8">
            <w:pPr>
              <w:rPr>
                <w:b/>
                <w:bCs/>
                <w:color w:val="FFFFFF" w:themeColor="background1"/>
              </w:rPr>
            </w:pPr>
            <w:r w:rsidRPr="00B867B8">
              <w:rPr>
                <w:rFonts w:hint="eastAsia"/>
                <w:b/>
                <w:bCs/>
                <w:color w:val="FFFFFF" w:themeColor="background1"/>
              </w:rPr>
              <w:t>R</w:t>
            </w:r>
            <w:r w:rsidRPr="00B867B8">
              <w:rPr>
                <w:b/>
                <w:bCs/>
                <w:color w:val="FFFFFF" w:themeColor="background1"/>
              </w:rPr>
              <w:t>esponsible</w:t>
            </w:r>
          </w:p>
        </w:tc>
        <w:tc>
          <w:tcPr>
            <w:tcW w:w="2730" w:type="dxa"/>
            <w:shd w:val="clear" w:color="auto" w:fill="2E74B5" w:themeFill="accent5" w:themeFillShade="BF"/>
          </w:tcPr>
          <w:p w14:paraId="6F4FA7E9" w14:textId="419B5BC9" w:rsidR="00075F4E" w:rsidRPr="00B867B8" w:rsidRDefault="00075F4E" w:rsidP="00B867B8">
            <w:pPr>
              <w:rPr>
                <w:b/>
                <w:bCs/>
                <w:color w:val="FFFFFF" w:themeColor="background1"/>
              </w:rPr>
            </w:pPr>
            <w:r w:rsidRPr="00B867B8">
              <w:rPr>
                <w:rFonts w:hint="eastAsia"/>
                <w:b/>
                <w:bCs/>
                <w:color w:val="FFFFFF" w:themeColor="background1"/>
              </w:rPr>
              <w:t>T</w:t>
            </w:r>
            <w:r w:rsidRPr="00B867B8">
              <w:rPr>
                <w:b/>
                <w:bCs/>
                <w:color w:val="FFFFFF" w:themeColor="background1"/>
              </w:rPr>
              <w:t>imeline</w:t>
            </w:r>
          </w:p>
        </w:tc>
      </w:tr>
      <w:tr w:rsidR="00075F4E" w:rsidRPr="006D41FF" w14:paraId="06B7D759" w14:textId="77777777" w:rsidTr="003F0F8B">
        <w:tc>
          <w:tcPr>
            <w:tcW w:w="462" w:type="dxa"/>
          </w:tcPr>
          <w:p w14:paraId="58AF5664" w14:textId="180940D0" w:rsidR="00A67CA2" w:rsidRPr="00B47003" w:rsidRDefault="00A67CA2" w:rsidP="00EC16A4">
            <w:pPr>
              <w:pStyle w:val="Title"/>
              <w:rPr>
                <w:lang w:eastAsia="zh-CN"/>
              </w:rPr>
            </w:pPr>
            <w:r w:rsidRPr="00B47003">
              <w:rPr>
                <w:lang w:eastAsia="zh-CN"/>
              </w:rPr>
              <w:t>1</w:t>
            </w:r>
          </w:p>
        </w:tc>
        <w:tc>
          <w:tcPr>
            <w:tcW w:w="4663" w:type="dxa"/>
          </w:tcPr>
          <w:p w14:paraId="62241A3D" w14:textId="5CB65CF1" w:rsidR="00075F4E" w:rsidRPr="00B47003" w:rsidRDefault="00F567F9" w:rsidP="00447CC6">
            <w:pPr>
              <w:pStyle w:val="Title"/>
              <w:rPr>
                <w:rFonts w:cstheme="minorHAnsi"/>
                <w:i/>
                <w:sz w:val="20"/>
                <w:szCs w:val="20"/>
                <w:lang w:val="en-GB" w:eastAsia="zh-CN"/>
              </w:rPr>
            </w:pPr>
            <w:r w:rsidRPr="00B47003">
              <w:rPr>
                <w:rFonts w:cstheme="minorHAnsi"/>
                <w:i/>
                <w:sz w:val="20"/>
                <w:szCs w:val="20"/>
                <w:lang w:val="en-GB" w:eastAsia="zh-CN"/>
              </w:rPr>
              <w:t xml:space="preserve">Challenges to </w:t>
            </w:r>
            <w:r w:rsidR="003E1AD5" w:rsidRPr="00B47003">
              <w:rPr>
                <w:rFonts w:cstheme="minorHAnsi"/>
                <w:i/>
                <w:sz w:val="20"/>
                <w:szCs w:val="20"/>
                <w:lang w:val="en-GB" w:eastAsia="zh-CN"/>
              </w:rPr>
              <w:t xml:space="preserve">mobilize resources for the formulation of the new project in Shenzhen </w:t>
            </w:r>
          </w:p>
        </w:tc>
        <w:tc>
          <w:tcPr>
            <w:tcW w:w="3249" w:type="dxa"/>
          </w:tcPr>
          <w:p w14:paraId="1E0F6E6E" w14:textId="16DC65F1" w:rsidR="00075F4E" w:rsidRPr="00B47003" w:rsidRDefault="003E1AD5" w:rsidP="00B867B8">
            <w:pPr>
              <w:rPr>
                <w:rFonts w:cstheme="minorHAnsi"/>
                <w:i/>
                <w:sz w:val="20"/>
                <w:szCs w:val="20"/>
                <w:lang w:val="en-GB" w:eastAsia="zh-CN"/>
              </w:rPr>
            </w:pPr>
            <w:r w:rsidRPr="00B47003">
              <w:rPr>
                <w:rFonts w:cstheme="minorHAnsi"/>
                <w:i/>
                <w:sz w:val="20"/>
                <w:szCs w:val="20"/>
                <w:lang w:val="en-GB" w:eastAsia="zh-CN"/>
              </w:rPr>
              <w:t xml:space="preserve">Continue the conversation with Shenzhen Stakeholders especially the SFIEC to </w:t>
            </w:r>
            <w:r w:rsidR="003F0F8B" w:rsidRPr="00B47003">
              <w:rPr>
                <w:rFonts w:cstheme="minorHAnsi"/>
                <w:i/>
                <w:sz w:val="20"/>
                <w:szCs w:val="20"/>
                <w:lang w:val="en-GB" w:eastAsia="zh-CN"/>
              </w:rPr>
              <w:t xml:space="preserve">explore the potential opportunities </w:t>
            </w:r>
          </w:p>
        </w:tc>
        <w:tc>
          <w:tcPr>
            <w:tcW w:w="2840" w:type="dxa"/>
          </w:tcPr>
          <w:p w14:paraId="510C2463" w14:textId="4A0CB419" w:rsidR="00075F4E" w:rsidRPr="00B47003" w:rsidRDefault="003F0F8B" w:rsidP="00B867B8">
            <w:pPr>
              <w:rPr>
                <w:rFonts w:cstheme="minorHAnsi"/>
                <w:i/>
                <w:sz w:val="20"/>
                <w:szCs w:val="20"/>
                <w:lang w:val="en-GB" w:eastAsia="zh-CN"/>
              </w:rPr>
            </w:pPr>
            <w:r w:rsidRPr="00B47003">
              <w:rPr>
                <w:rFonts w:cstheme="minorHAnsi"/>
                <w:i/>
                <w:sz w:val="20"/>
                <w:szCs w:val="20"/>
                <w:lang w:val="en-GB" w:eastAsia="zh-CN"/>
              </w:rPr>
              <w:t xml:space="preserve">UNDP, CICETE and SFIEC </w:t>
            </w:r>
          </w:p>
        </w:tc>
        <w:tc>
          <w:tcPr>
            <w:tcW w:w="2730" w:type="dxa"/>
          </w:tcPr>
          <w:p w14:paraId="59DCCD2B" w14:textId="14E2283E" w:rsidR="00075F4E" w:rsidRPr="00B47003" w:rsidRDefault="003F0F8B" w:rsidP="00B867B8">
            <w:pPr>
              <w:rPr>
                <w:rFonts w:cstheme="minorHAnsi"/>
                <w:i/>
                <w:sz w:val="20"/>
                <w:szCs w:val="20"/>
                <w:lang w:val="en-GB" w:eastAsia="zh-CN"/>
              </w:rPr>
            </w:pPr>
            <w:r w:rsidRPr="00B47003">
              <w:rPr>
                <w:rFonts w:cstheme="minorHAnsi"/>
                <w:i/>
                <w:sz w:val="20"/>
                <w:szCs w:val="20"/>
                <w:lang w:val="en-GB" w:eastAsia="zh-CN"/>
              </w:rPr>
              <w:t>Jan- Dec. 2024</w:t>
            </w:r>
          </w:p>
        </w:tc>
      </w:tr>
    </w:tbl>
    <w:p w14:paraId="0C4AB4AE" w14:textId="77777777" w:rsidR="006F492F" w:rsidRDefault="006F492F" w:rsidP="00E6181A"/>
    <w:p w14:paraId="568C4556" w14:textId="069DCF7B" w:rsidR="00153496" w:rsidRPr="006D41FF" w:rsidRDefault="0024308F" w:rsidP="00153496">
      <w:pPr>
        <w:pStyle w:val="Heading1"/>
      </w:pPr>
      <w:r w:rsidRPr="006D41FF">
        <w:t>G</w:t>
      </w:r>
      <w:r w:rsidR="00153496" w:rsidRPr="006D41FF">
        <w:t xml:space="preserve">. </w:t>
      </w:r>
      <w:r w:rsidR="00F36110" w:rsidRPr="006D41FF">
        <w:t>ANNEXES</w:t>
      </w:r>
    </w:p>
    <w:p w14:paraId="3CFA4934" w14:textId="68D713B3" w:rsidR="00153496" w:rsidRPr="006D41FF" w:rsidRDefault="00153496" w:rsidP="00153496"/>
    <w:p w14:paraId="348291F0" w14:textId="5640EAC8" w:rsidR="00CD1BF2" w:rsidRDefault="00153496" w:rsidP="00B867B8">
      <w:pPr>
        <w:pStyle w:val="Guidance"/>
      </w:pPr>
      <w:r w:rsidRPr="006D41FF">
        <w:rPr>
          <w:b/>
          <w:bCs/>
        </w:rPr>
        <w:t>Guidance</w:t>
      </w:r>
      <w:r w:rsidRPr="006D41FF">
        <w:t>. Include any detailed project information here, e.g. meeting minutes, detai</w:t>
      </w:r>
      <w:r w:rsidR="00781D26">
        <w:t>1</w:t>
      </w:r>
      <w:r w:rsidRPr="006D41FF">
        <w:t>led action plan, agreement signed, etc. Chinese version is also acceptable.</w:t>
      </w:r>
      <w:r w:rsidR="008C25D9" w:rsidRPr="006D41FF">
        <w:t xml:space="preserve"> </w:t>
      </w:r>
    </w:p>
    <w:p w14:paraId="2AF9CC37" w14:textId="77777777" w:rsidR="00E75957" w:rsidRPr="00E75957" w:rsidRDefault="00E75957" w:rsidP="00E75957">
      <w:pPr>
        <w:pStyle w:val="Title"/>
      </w:pPr>
    </w:p>
    <w:tbl>
      <w:tblPr>
        <w:tblStyle w:val="TableGrid"/>
        <w:tblW w:w="5000" w:type="pct"/>
        <w:tblLook w:val="04A0" w:firstRow="1" w:lastRow="0" w:firstColumn="1" w:lastColumn="0" w:noHBand="0" w:noVBand="1"/>
      </w:tblPr>
      <w:tblGrid>
        <w:gridCol w:w="1199"/>
        <w:gridCol w:w="12745"/>
      </w:tblGrid>
      <w:tr w:rsidR="00E75957" w14:paraId="7F156371" w14:textId="77777777" w:rsidTr="00B47003">
        <w:tc>
          <w:tcPr>
            <w:tcW w:w="430" w:type="pct"/>
          </w:tcPr>
          <w:p w14:paraId="10F1AE32" w14:textId="137BDA45" w:rsidR="00E75957" w:rsidRDefault="00781D26" w:rsidP="000E0958">
            <w:r>
              <w:t>1</w:t>
            </w:r>
          </w:p>
        </w:tc>
        <w:tc>
          <w:tcPr>
            <w:tcW w:w="4570" w:type="pct"/>
          </w:tcPr>
          <w:p w14:paraId="22B46F0F" w14:textId="04DCA83F" w:rsidR="00E75957" w:rsidRDefault="00D879E3" w:rsidP="000E0958">
            <w:pPr>
              <w:rPr>
                <w:lang w:eastAsia="zh-CN"/>
              </w:rPr>
            </w:pPr>
            <w:proofErr w:type="spellStart"/>
            <w:r>
              <w:rPr>
                <w:lang w:eastAsia="zh-CN"/>
              </w:rPr>
              <w:t>Programme</w:t>
            </w:r>
            <w:proofErr w:type="spellEnd"/>
            <w:r>
              <w:rPr>
                <w:lang w:eastAsia="zh-CN"/>
              </w:rPr>
              <w:t xml:space="preserve"> of </w:t>
            </w:r>
            <w:r w:rsidR="001368E8">
              <w:rPr>
                <w:lang w:eastAsia="zh-CN"/>
              </w:rPr>
              <w:t>Fi</w:t>
            </w:r>
            <w:r>
              <w:rPr>
                <w:lang w:eastAsia="zh-CN"/>
              </w:rPr>
              <w:t>eld visit and Feasibility Study</w:t>
            </w:r>
            <w:r w:rsidR="00B47003">
              <w:rPr>
                <w:lang w:eastAsia="zh-CN"/>
              </w:rPr>
              <w:t xml:space="preserve"> (Chinese version)</w:t>
            </w:r>
          </w:p>
        </w:tc>
      </w:tr>
      <w:tr w:rsidR="00B47003" w14:paraId="508D42CF" w14:textId="77777777" w:rsidTr="00B47003">
        <w:tc>
          <w:tcPr>
            <w:tcW w:w="430" w:type="pct"/>
          </w:tcPr>
          <w:p w14:paraId="0DCBC242" w14:textId="3EDF012C" w:rsidR="00B47003" w:rsidRDefault="00781D26" w:rsidP="000E0958">
            <w:r>
              <w:t>2</w:t>
            </w:r>
          </w:p>
        </w:tc>
        <w:tc>
          <w:tcPr>
            <w:tcW w:w="4570" w:type="pct"/>
          </w:tcPr>
          <w:p w14:paraId="5CE822D6" w14:textId="38849E3F" w:rsidR="00B47003" w:rsidRDefault="00B47003" w:rsidP="000E0958">
            <w:pPr>
              <w:rPr>
                <w:lang w:eastAsia="zh-CN"/>
              </w:rPr>
            </w:pPr>
            <w:r>
              <w:rPr>
                <w:lang w:eastAsia="zh-CN"/>
              </w:rPr>
              <w:t xml:space="preserve">Draft </w:t>
            </w:r>
            <w:proofErr w:type="spellStart"/>
            <w:r>
              <w:rPr>
                <w:lang w:eastAsia="zh-CN"/>
              </w:rPr>
              <w:t>Prodoc</w:t>
            </w:r>
            <w:proofErr w:type="spellEnd"/>
            <w:r>
              <w:rPr>
                <w:lang w:eastAsia="zh-CN"/>
              </w:rPr>
              <w:t xml:space="preserve"> of Youth Innovation and Entrepreneurship Platform Shenzhen (Chinese version)</w:t>
            </w:r>
          </w:p>
        </w:tc>
      </w:tr>
      <w:tr w:rsidR="00E75957" w14:paraId="42033132" w14:textId="77777777" w:rsidTr="00B47003">
        <w:tc>
          <w:tcPr>
            <w:tcW w:w="430" w:type="pct"/>
          </w:tcPr>
          <w:p w14:paraId="7294F3D0" w14:textId="10ACAACC" w:rsidR="00E75957" w:rsidRDefault="00781D26" w:rsidP="000E0958">
            <w:r>
              <w:t>3</w:t>
            </w:r>
          </w:p>
        </w:tc>
        <w:tc>
          <w:tcPr>
            <w:tcW w:w="4570" w:type="pct"/>
          </w:tcPr>
          <w:p w14:paraId="575A65E0" w14:textId="2EFA1084" w:rsidR="00E75957" w:rsidRPr="00A05DB0" w:rsidRDefault="00012E9B" w:rsidP="000E0958">
            <w:pPr>
              <w:rPr>
                <w:lang w:eastAsia="zh-CN"/>
              </w:rPr>
            </w:pPr>
            <w:r w:rsidRPr="00A05DB0">
              <w:rPr>
                <w:rFonts w:cstheme="minorHAnsi" w:hint="eastAsia"/>
                <w:lang w:eastAsia="zh-CN"/>
              </w:rPr>
              <w:t>A</w:t>
            </w:r>
            <w:r w:rsidRPr="00A05DB0">
              <w:rPr>
                <w:rFonts w:cstheme="minorHAnsi"/>
                <w:lang w:eastAsia="zh-CN"/>
              </w:rPr>
              <w:t>dvocacy Video for the</w:t>
            </w:r>
            <w:r w:rsidR="00A05DB0" w:rsidRPr="00A05DB0">
              <w:rPr>
                <w:rFonts w:cstheme="minorHAnsi"/>
              </w:rPr>
              <w:t xml:space="preserve"> Seminar on Innovative Approaches to International Communication in the Changing World</w:t>
            </w:r>
            <w:r w:rsidR="00B47003">
              <w:rPr>
                <w:rFonts w:cstheme="minorHAnsi"/>
              </w:rPr>
              <w:t xml:space="preserve"> (Chinese version)</w:t>
            </w:r>
          </w:p>
        </w:tc>
      </w:tr>
      <w:tr w:rsidR="00E75957" w14:paraId="7F147972" w14:textId="77777777" w:rsidTr="00B47003">
        <w:tc>
          <w:tcPr>
            <w:tcW w:w="430" w:type="pct"/>
          </w:tcPr>
          <w:p w14:paraId="0F831772" w14:textId="4ECAC48A" w:rsidR="00E75957" w:rsidRDefault="00781D26" w:rsidP="000E0958">
            <w:pPr>
              <w:rPr>
                <w:lang w:eastAsia="zh-CN"/>
              </w:rPr>
            </w:pPr>
            <w:r>
              <w:t>4</w:t>
            </w:r>
          </w:p>
        </w:tc>
        <w:tc>
          <w:tcPr>
            <w:tcW w:w="4570" w:type="pct"/>
          </w:tcPr>
          <w:p w14:paraId="33272072" w14:textId="4A750C7C" w:rsidR="00E75957" w:rsidRPr="00A05DB0" w:rsidRDefault="00A05DB0" w:rsidP="000E0958">
            <w:pPr>
              <w:rPr>
                <w:rFonts w:cstheme="minorHAnsi"/>
                <w:lang w:eastAsia="zh-CN"/>
              </w:rPr>
            </w:pPr>
            <w:r w:rsidRPr="00A05DB0">
              <w:rPr>
                <w:rFonts w:cstheme="minorHAnsi"/>
                <w:lang w:eastAsia="zh-CN"/>
              </w:rPr>
              <w:t xml:space="preserve">Presentations of the </w:t>
            </w:r>
            <w:r w:rsidRPr="00A05DB0">
              <w:rPr>
                <w:rFonts w:cstheme="minorHAnsi"/>
              </w:rPr>
              <w:t>Seminar on Innovative Approaches to International Communication in the Changing World</w:t>
            </w:r>
            <w:r w:rsidR="00B47003">
              <w:rPr>
                <w:rFonts w:cstheme="minorHAnsi"/>
              </w:rPr>
              <w:t xml:space="preserve"> (Chinese version)</w:t>
            </w:r>
          </w:p>
        </w:tc>
      </w:tr>
    </w:tbl>
    <w:p w14:paraId="34D995E0" w14:textId="77777777" w:rsidR="003F0F8B" w:rsidRPr="003F0F8B" w:rsidRDefault="003F0F8B" w:rsidP="003F0F8B">
      <w:pPr>
        <w:pStyle w:val="Title"/>
        <w:rPr>
          <w:lang w:eastAsia="zh-CN"/>
        </w:rPr>
      </w:pPr>
    </w:p>
    <w:sectPr w:rsidR="003F0F8B" w:rsidRPr="003F0F8B" w:rsidSect="006725BC">
      <w:headerReference w:type="default" r:id="rId19"/>
      <w:pgSz w:w="16834" w:h="11909" w:orient="landscape" w:code="9"/>
      <w:pgMar w:top="1800" w:right="1440" w:bottom="180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NDP China" w:date="2024-02-27T14:45:00Z" w:initials="XIE lx">
    <w:p w14:paraId="4128651C" w14:textId="77777777" w:rsidR="007F5D54" w:rsidRDefault="007F5D54" w:rsidP="007F5D54">
      <w:pPr>
        <w:pStyle w:val="CommentText"/>
      </w:pPr>
      <w:r>
        <w:rPr>
          <w:rStyle w:val="CommentReference"/>
        </w:rPr>
        <w:annotationRef/>
      </w:r>
      <w:r>
        <w:t>Please use Quantum  ID: 111710</w:t>
      </w:r>
    </w:p>
  </w:comment>
  <w:comment w:id="1" w:author="UNDP China" w:date="2024-02-27T14:47:00Z" w:initials="XIE lx">
    <w:p w14:paraId="32A191B3" w14:textId="77777777" w:rsidR="007F12D9" w:rsidRDefault="007F12D9" w:rsidP="007F12D9">
      <w:pPr>
        <w:pStyle w:val="CommentText"/>
      </w:pPr>
      <w:r>
        <w:rPr>
          <w:rStyle w:val="CommentReference"/>
        </w:rPr>
        <w:annotationRef/>
      </w:r>
      <w:r>
        <w:t>In our knowledge, the IP of this project should be  CICETE, and SFIEC should be the RP. Please double-check.</w:t>
      </w:r>
    </w:p>
  </w:comment>
  <w:comment w:id="2" w:author="UNDP China" w:date="2024-02-27T14:48:00Z" w:initials="XIE lx">
    <w:p w14:paraId="5E5AA537" w14:textId="77777777" w:rsidR="00DE77E5" w:rsidRDefault="00DE77E5" w:rsidP="00DE77E5">
      <w:pPr>
        <w:pStyle w:val="CommentText"/>
      </w:pPr>
      <w:r>
        <w:rPr>
          <w:rStyle w:val="CommentReference"/>
        </w:rPr>
        <w:annotationRef/>
      </w:r>
      <w:r>
        <w:t>Please use the latest financial data for year 2023 in the system.</w:t>
      </w:r>
    </w:p>
  </w:comment>
  <w:comment w:id="3" w:author="UNDP China" w:date="2024-02-27T14:50:00Z" w:initials="XIE lx">
    <w:p w14:paraId="5AF0A411" w14:textId="77777777" w:rsidR="00CB514E" w:rsidRDefault="00CB514E" w:rsidP="00CB514E">
      <w:pPr>
        <w:pStyle w:val="CommentText"/>
      </w:pPr>
      <w:r>
        <w:rPr>
          <w:rStyle w:val="CommentReference"/>
        </w:rPr>
        <w:annotationRef/>
      </w:r>
      <w:r>
        <w:t>These should be the indicator level/target rather than the delivery level/target. Please revise.</w:t>
      </w:r>
    </w:p>
  </w:comment>
  <w:comment w:id="4" w:author="UNDP China" w:date="2024-02-27T14:50:00Z" w:initials="XIE lx">
    <w:p w14:paraId="3E03A32B" w14:textId="77777777" w:rsidR="00C15C20" w:rsidRDefault="00C15C20" w:rsidP="00C15C20">
      <w:pPr>
        <w:pStyle w:val="CommentText"/>
      </w:pPr>
      <w:r>
        <w:rPr>
          <w:rStyle w:val="CommentReference"/>
        </w:rPr>
        <w:annotationRef/>
      </w:r>
      <w:r>
        <w:t>Please make sure that both the Risk Valid Period and Treatments columns are supplied with CURRENT STATUS and TIMEFRAME.</w:t>
      </w:r>
    </w:p>
    <w:p w14:paraId="2C977D37" w14:textId="77777777" w:rsidR="00C15C20" w:rsidRDefault="00C15C20" w:rsidP="00C15C20">
      <w:pPr>
        <w:pStyle w:val="CommentText"/>
      </w:pPr>
    </w:p>
    <w:p w14:paraId="4AAB8397" w14:textId="77777777" w:rsidR="00C15C20" w:rsidRDefault="00C15C20" w:rsidP="00C15C20">
      <w:pPr>
        <w:pStyle w:val="CommentText"/>
      </w:pPr>
      <w:r>
        <w:t>E.g. risk valid period: Ongoing, from 01/01/2023 to 31/12/2023</w:t>
      </w:r>
    </w:p>
    <w:p w14:paraId="30E4252D" w14:textId="77777777" w:rsidR="00C15C20" w:rsidRDefault="00C15C20" w:rsidP="00C15C20">
      <w:pPr>
        <w:pStyle w:val="CommentText"/>
      </w:pPr>
      <w:r>
        <w:t>Treatments: {On Going, Dec 31 2023} XXX action was taken.</w:t>
      </w:r>
    </w:p>
    <w:p w14:paraId="3B7309B6" w14:textId="77777777" w:rsidR="00C15C20" w:rsidRDefault="00C15C20" w:rsidP="00C15C20">
      <w:pPr>
        <w:pStyle w:val="CommentText"/>
      </w:pPr>
    </w:p>
    <w:p w14:paraId="1356DE1A" w14:textId="77777777" w:rsidR="00C15C20" w:rsidRDefault="00C15C20" w:rsidP="00C15C20">
      <w:pPr>
        <w:pStyle w:val="CommentText"/>
      </w:pPr>
      <w:r>
        <w:t>Additionally, please also make sure that all entries here are simultaneously updated in the Quantum Risk Register.</w:t>
      </w:r>
    </w:p>
  </w:comment>
  <w:comment w:id="5" w:author="UNDP China" w:date="2024-02-27T14:51:00Z" w:initials="XIE lx">
    <w:p w14:paraId="7DA5B081" w14:textId="77777777" w:rsidR="00C15C20" w:rsidRDefault="00C15C20" w:rsidP="00C15C20">
      <w:pPr>
        <w:pStyle w:val="CommentText"/>
      </w:pPr>
      <w:r>
        <w:rPr>
          <w:rStyle w:val="CommentReference"/>
        </w:rPr>
        <w:annotationRef/>
      </w:r>
      <w:r>
        <w:t>Please specify to the name and role of an individual.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28651C" w15:done="0"/>
  <w15:commentEx w15:paraId="32A191B3" w15:done="0"/>
  <w15:commentEx w15:paraId="5E5AA537" w15:done="0"/>
  <w15:commentEx w15:paraId="5AF0A411" w15:done="0"/>
  <w15:commentEx w15:paraId="1356DE1A" w15:done="0"/>
  <w15:commentEx w15:paraId="7DA5B0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771771" w16cex:dateUtc="2024-02-27T06:45:00Z"/>
  <w16cex:commentExtensible w16cex:durableId="17547597" w16cex:dateUtc="2024-02-27T06:47:00Z"/>
  <w16cex:commentExtensible w16cex:durableId="7C2F865E" w16cex:dateUtc="2024-02-27T06:48:00Z"/>
  <w16cex:commentExtensible w16cex:durableId="25541E93" w16cex:dateUtc="2024-02-27T06:50:00Z"/>
  <w16cex:commentExtensible w16cex:durableId="70AA565C" w16cex:dateUtc="2024-02-27T06:50:00Z"/>
  <w16cex:commentExtensible w16cex:durableId="7146F5F2" w16cex:dateUtc="2024-02-27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28651C" w16cid:durableId="0A771771"/>
  <w16cid:commentId w16cid:paraId="32A191B3" w16cid:durableId="17547597"/>
  <w16cid:commentId w16cid:paraId="5E5AA537" w16cid:durableId="7C2F865E"/>
  <w16cid:commentId w16cid:paraId="5AF0A411" w16cid:durableId="25541E93"/>
  <w16cid:commentId w16cid:paraId="1356DE1A" w16cid:durableId="70AA565C"/>
  <w16cid:commentId w16cid:paraId="7DA5B081" w16cid:durableId="7146F5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419E" w14:textId="77777777" w:rsidR="006725BC" w:rsidRDefault="006725BC" w:rsidP="002B08CF">
      <w:r>
        <w:separator/>
      </w:r>
    </w:p>
  </w:endnote>
  <w:endnote w:type="continuationSeparator" w:id="0">
    <w:p w14:paraId="085F490F" w14:textId="77777777" w:rsidR="006725BC" w:rsidRDefault="006725BC" w:rsidP="002B08CF">
      <w:r>
        <w:continuationSeparator/>
      </w:r>
    </w:p>
  </w:endnote>
  <w:endnote w:type="continuationNotice" w:id="1">
    <w:p w14:paraId="0C397A03" w14:textId="77777777" w:rsidR="006725BC" w:rsidRDefault="00672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17E" w14:textId="5E07E198" w:rsidR="00912BD5" w:rsidRPr="00912BD5" w:rsidRDefault="00912BD5" w:rsidP="00912BD5">
    <w:pPr>
      <w:tabs>
        <w:tab w:val="center" w:pos="4680"/>
        <w:tab w:val="right" w:pos="9360"/>
      </w:tabs>
      <w:jc w:val="center"/>
      <w:rPr>
        <w:rFonts w:cstheme="minorHAnsi"/>
        <w:sz w:val="18"/>
        <w:szCs w:val="18"/>
      </w:rPr>
    </w:pPr>
    <w:r w:rsidRPr="00386C95">
      <w:rPr>
        <w:rFonts w:cstheme="minorHAnsi"/>
        <w:sz w:val="18"/>
        <w:szCs w:val="18"/>
      </w:rPr>
      <w:t xml:space="preserve">Page </w:t>
    </w:r>
    <w:r w:rsidRPr="00386C95">
      <w:rPr>
        <w:rFonts w:cstheme="minorHAnsi"/>
        <w:b/>
        <w:bCs/>
        <w:sz w:val="18"/>
        <w:szCs w:val="18"/>
      </w:rPr>
      <w:fldChar w:fldCharType="begin"/>
    </w:r>
    <w:r w:rsidRPr="00386C95">
      <w:rPr>
        <w:rFonts w:cstheme="minorHAnsi"/>
        <w:b/>
        <w:bCs/>
        <w:sz w:val="18"/>
        <w:szCs w:val="18"/>
      </w:rPr>
      <w:instrText xml:space="preserve"> PAGE </w:instrText>
    </w:r>
    <w:r w:rsidRPr="00386C95">
      <w:rPr>
        <w:rFonts w:cstheme="minorHAnsi"/>
        <w:b/>
        <w:bCs/>
        <w:sz w:val="18"/>
        <w:szCs w:val="18"/>
      </w:rPr>
      <w:fldChar w:fldCharType="separate"/>
    </w:r>
    <w:r>
      <w:rPr>
        <w:rFonts w:cstheme="minorHAnsi"/>
        <w:b/>
        <w:bCs/>
        <w:sz w:val="18"/>
        <w:szCs w:val="18"/>
      </w:rPr>
      <w:t>1</w:t>
    </w:r>
    <w:r w:rsidRPr="00386C95">
      <w:rPr>
        <w:rFonts w:cstheme="minorHAnsi"/>
        <w:b/>
        <w:bCs/>
        <w:sz w:val="18"/>
        <w:szCs w:val="18"/>
      </w:rPr>
      <w:fldChar w:fldCharType="end"/>
    </w:r>
    <w:r w:rsidRPr="00386C95">
      <w:rPr>
        <w:rFonts w:cstheme="minorHAnsi"/>
        <w:sz w:val="18"/>
        <w:szCs w:val="18"/>
      </w:rPr>
      <w:t xml:space="preserve"> of </w:t>
    </w:r>
    <w:r w:rsidRPr="00386C95">
      <w:rPr>
        <w:rFonts w:cstheme="minorHAnsi"/>
        <w:b/>
        <w:bCs/>
        <w:sz w:val="18"/>
        <w:szCs w:val="18"/>
      </w:rPr>
      <w:fldChar w:fldCharType="begin"/>
    </w:r>
    <w:r w:rsidRPr="00386C95">
      <w:rPr>
        <w:rFonts w:cstheme="minorHAnsi"/>
        <w:b/>
        <w:bCs/>
        <w:sz w:val="18"/>
        <w:szCs w:val="18"/>
      </w:rPr>
      <w:instrText xml:space="preserve"> NUMPAGES  </w:instrText>
    </w:r>
    <w:r w:rsidRPr="00386C95">
      <w:rPr>
        <w:rFonts w:cstheme="minorHAnsi"/>
        <w:b/>
        <w:bCs/>
        <w:sz w:val="18"/>
        <w:szCs w:val="18"/>
      </w:rPr>
      <w:fldChar w:fldCharType="separate"/>
    </w:r>
    <w:r>
      <w:rPr>
        <w:rFonts w:cstheme="minorHAnsi"/>
        <w:b/>
        <w:bCs/>
        <w:sz w:val="18"/>
        <w:szCs w:val="18"/>
      </w:rPr>
      <w:t>4</w:t>
    </w:r>
    <w:r w:rsidRPr="00386C95">
      <w:rPr>
        <w:rFonts w:cstheme="minorHAns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D120" w14:textId="6A3EA4D8" w:rsidR="001B4A13" w:rsidRPr="004037FE" w:rsidRDefault="00386C95" w:rsidP="00F17537">
    <w:pPr>
      <w:shd w:val="clear" w:color="auto" w:fill="FFFFFF" w:themeFill="background1"/>
      <w:tabs>
        <w:tab w:val="center" w:pos="4680"/>
        <w:tab w:val="right" w:pos="9360"/>
      </w:tabs>
      <w:jc w:val="center"/>
      <w:rPr>
        <w:rFonts w:cstheme="minorHAnsi"/>
        <w:b/>
        <w:bCs/>
        <w:sz w:val="18"/>
        <w:szCs w:val="18"/>
      </w:rPr>
    </w:pPr>
    <w:r w:rsidRPr="004037FE">
      <w:rPr>
        <w:rFonts w:cstheme="minorHAnsi"/>
        <w:sz w:val="18"/>
        <w:szCs w:val="18"/>
      </w:rPr>
      <w:t xml:space="preserve">Page </w:t>
    </w:r>
    <w:r w:rsidRPr="004037FE">
      <w:rPr>
        <w:rFonts w:cstheme="minorHAnsi"/>
        <w:b/>
        <w:bCs/>
        <w:sz w:val="18"/>
        <w:szCs w:val="18"/>
      </w:rPr>
      <w:fldChar w:fldCharType="begin"/>
    </w:r>
    <w:r w:rsidRPr="004037FE">
      <w:rPr>
        <w:rFonts w:cstheme="minorHAnsi"/>
        <w:b/>
        <w:bCs/>
        <w:sz w:val="18"/>
        <w:szCs w:val="18"/>
      </w:rPr>
      <w:instrText xml:space="preserve"> PAGE </w:instrText>
    </w:r>
    <w:r w:rsidRPr="004037FE">
      <w:rPr>
        <w:rFonts w:cstheme="minorHAnsi"/>
        <w:b/>
        <w:bCs/>
        <w:sz w:val="18"/>
        <w:szCs w:val="18"/>
      </w:rPr>
      <w:fldChar w:fldCharType="separate"/>
    </w:r>
    <w:r w:rsidRPr="004037FE">
      <w:rPr>
        <w:rFonts w:cstheme="minorHAnsi"/>
        <w:b/>
        <w:bCs/>
        <w:sz w:val="18"/>
        <w:szCs w:val="18"/>
      </w:rPr>
      <w:t>1</w:t>
    </w:r>
    <w:r w:rsidRPr="004037FE">
      <w:rPr>
        <w:rFonts w:cstheme="minorHAnsi"/>
        <w:b/>
        <w:bCs/>
        <w:sz w:val="18"/>
        <w:szCs w:val="18"/>
      </w:rPr>
      <w:fldChar w:fldCharType="end"/>
    </w:r>
    <w:r w:rsidRPr="004037FE">
      <w:rPr>
        <w:rFonts w:cstheme="minorHAnsi"/>
        <w:sz w:val="18"/>
        <w:szCs w:val="18"/>
      </w:rPr>
      <w:t xml:space="preserve"> of </w:t>
    </w:r>
    <w:r w:rsidRPr="004037FE">
      <w:rPr>
        <w:rFonts w:cstheme="minorHAnsi"/>
        <w:b/>
        <w:bCs/>
        <w:sz w:val="18"/>
        <w:szCs w:val="18"/>
      </w:rPr>
      <w:fldChar w:fldCharType="begin"/>
    </w:r>
    <w:r w:rsidRPr="004037FE">
      <w:rPr>
        <w:rFonts w:cstheme="minorHAnsi"/>
        <w:b/>
        <w:bCs/>
        <w:sz w:val="18"/>
        <w:szCs w:val="18"/>
      </w:rPr>
      <w:instrText xml:space="preserve"> NUMPAGES  </w:instrText>
    </w:r>
    <w:r w:rsidRPr="004037FE">
      <w:rPr>
        <w:rFonts w:cstheme="minorHAnsi"/>
        <w:b/>
        <w:bCs/>
        <w:sz w:val="18"/>
        <w:szCs w:val="18"/>
      </w:rPr>
      <w:fldChar w:fldCharType="separate"/>
    </w:r>
    <w:r w:rsidRPr="004037FE">
      <w:rPr>
        <w:rFonts w:cstheme="minorHAnsi"/>
        <w:b/>
        <w:bCs/>
        <w:sz w:val="18"/>
        <w:szCs w:val="18"/>
      </w:rPr>
      <w:t>3</w:t>
    </w:r>
    <w:r w:rsidRPr="004037FE">
      <w:rPr>
        <w:rFonts w:cstheme="minorHAnsi"/>
        <w:b/>
        <w:bCs/>
        <w:sz w:val="18"/>
        <w:szCs w:val="18"/>
      </w:rPr>
      <w:fldChar w:fldCharType="end"/>
    </w:r>
  </w:p>
  <w:p w14:paraId="3D3F460A" w14:textId="78073EB7" w:rsidR="00465C37" w:rsidRPr="00EB320B" w:rsidRDefault="00465C37" w:rsidP="00F17537">
    <w:pPr>
      <w:shd w:val="clear" w:color="auto" w:fill="FFFFFF" w:themeFill="background1"/>
      <w:tabs>
        <w:tab w:val="center" w:pos="4680"/>
        <w:tab w:val="right" w:pos="9360"/>
      </w:tabs>
      <w:jc w:val="center"/>
      <w:rPr>
        <w:rFonts w:cstheme="minorHAnsi"/>
        <w:color w:val="FFFFFF" w:themeColor="background1"/>
        <w:sz w:val="18"/>
        <w:szCs w:val="18"/>
      </w:rPr>
    </w:pPr>
    <w:r w:rsidRPr="00EB320B">
      <w:rPr>
        <w:rFonts w:cstheme="minorHAnsi"/>
        <w:color w:val="FFFFFF" w:themeColor="background1"/>
        <w:sz w:val="18"/>
        <w:szCs w:val="18"/>
      </w:rPr>
      <w:t xml:space="preserve">Designed by </w:t>
    </w:r>
    <w:r w:rsidR="00DF73A8" w:rsidRPr="00EB320B">
      <w:rPr>
        <w:rFonts w:cstheme="minorHAnsi"/>
        <w:color w:val="FFFFFF" w:themeColor="background1"/>
        <w:sz w:val="18"/>
        <w:szCs w:val="18"/>
      </w:rPr>
      <w:t>WC, TCH and SQ</w:t>
    </w:r>
    <w:r w:rsidR="004037FE" w:rsidRPr="00B867B8">
      <w:rPr>
        <w:rFonts w:cstheme="minorHAnsi"/>
        <w:color w:val="FFFFFF" w:themeColor="background1"/>
        <w:sz w:val="18"/>
        <w:szCs w:val="18"/>
      </w:rPr>
      <w:t xml:space="preserve">; Updated by WC, </w:t>
    </w:r>
    <w:r w:rsidR="00EB320B" w:rsidRPr="00B867B8">
      <w:rPr>
        <w:rFonts w:cstheme="minorHAnsi"/>
        <w:color w:val="FFFFFF" w:themeColor="background1"/>
        <w:sz w:val="18"/>
        <w:szCs w:val="18"/>
      </w:rPr>
      <w:t>XLX, SQ, SPRIMME team, UNDP China, Nov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3283" w14:textId="77777777" w:rsidR="006725BC" w:rsidRDefault="006725BC" w:rsidP="002B08CF">
      <w:r>
        <w:separator/>
      </w:r>
    </w:p>
  </w:footnote>
  <w:footnote w:type="continuationSeparator" w:id="0">
    <w:p w14:paraId="45417BD8" w14:textId="77777777" w:rsidR="006725BC" w:rsidRDefault="006725BC" w:rsidP="002B08CF">
      <w:r>
        <w:continuationSeparator/>
      </w:r>
    </w:p>
  </w:footnote>
  <w:footnote w:type="continuationNotice" w:id="1">
    <w:p w14:paraId="2E988D2A" w14:textId="77777777" w:rsidR="006725BC" w:rsidRDefault="006725BC"/>
  </w:footnote>
  <w:footnote w:id="2">
    <w:p w14:paraId="0651AAB7" w14:textId="5AB1923D" w:rsidR="53190ADC" w:rsidRDefault="53190ADC" w:rsidP="00B867B8">
      <w:pPr>
        <w:pStyle w:val="FootnoteText"/>
      </w:pPr>
      <w:r w:rsidRPr="53190ADC">
        <w:rPr>
          <w:rStyle w:val="FootnoteReference"/>
        </w:rPr>
        <w:footnoteRef/>
      </w:r>
      <w:r>
        <w:t xml:space="preserve"> Please refer to UNDP Gender Equality Strategy 2022-</w:t>
      </w:r>
      <w:r w:rsidR="7F5AB322">
        <w:t>2025</w:t>
      </w:r>
      <w:r w:rsidR="2222DB4C">
        <w:t xml:space="preserve"> </w:t>
      </w:r>
      <w:r w:rsidR="7B0FCE1C">
        <w:t>for more details</w:t>
      </w:r>
      <w:r w:rsidR="286358E6">
        <w:t xml:space="preserve">: </w:t>
      </w:r>
      <w:r w:rsidR="00E6A973">
        <w:t>https://genderequalitystrategy.undp.org</w:t>
      </w:r>
      <w:r w:rsidR="010DE57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4B3A7862" w14:paraId="336822B9" w14:textId="77777777" w:rsidTr="000F5FF0">
      <w:tc>
        <w:tcPr>
          <w:tcW w:w="2765" w:type="dxa"/>
        </w:tcPr>
        <w:p w14:paraId="5703B1D2" w14:textId="5927697A" w:rsidR="4B3A7862" w:rsidRDefault="4B3A7862" w:rsidP="000F5FF0">
          <w:pPr>
            <w:pStyle w:val="Header"/>
            <w:ind w:left="-115"/>
          </w:pPr>
        </w:p>
      </w:tc>
      <w:tc>
        <w:tcPr>
          <w:tcW w:w="2765" w:type="dxa"/>
        </w:tcPr>
        <w:p w14:paraId="69C16A53" w14:textId="23EDC8A7" w:rsidR="4B3A7862" w:rsidRDefault="4B3A7862" w:rsidP="000F5FF0">
          <w:pPr>
            <w:pStyle w:val="Header"/>
            <w:jc w:val="center"/>
          </w:pPr>
        </w:p>
      </w:tc>
      <w:tc>
        <w:tcPr>
          <w:tcW w:w="2765" w:type="dxa"/>
        </w:tcPr>
        <w:p w14:paraId="06EC1B5A" w14:textId="0816B20F" w:rsidR="4B3A7862" w:rsidRDefault="4B3A7862" w:rsidP="000F5FF0">
          <w:pPr>
            <w:pStyle w:val="Header"/>
            <w:ind w:right="-115"/>
            <w:jc w:val="right"/>
          </w:pPr>
        </w:p>
      </w:tc>
    </w:tr>
  </w:tbl>
  <w:p w14:paraId="0A313273" w14:textId="2497822C" w:rsidR="00472E9E" w:rsidRDefault="00472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D326" w14:textId="2268E6FC" w:rsidR="001E198E" w:rsidRDefault="001E198E" w:rsidP="001E198E">
    <w:pPr>
      <w:pStyle w:val="Header"/>
      <w:jc w:val="right"/>
    </w:pPr>
    <w:r>
      <w:rPr>
        <w:noProof/>
      </w:rPr>
      <w:drawing>
        <wp:inline distT="0" distB="0" distL="0" distR="0" wp14:anchorId="05797A88" wp14:editId="0119F6BD">
          <wp:extent cx="472282" cy="7772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495" b="24320"/>
                  <a:stretch/>
                </pic:blipFill>
                <pic:spPr bwMode="auto">
                  <a:xfrm>
                    <a:off x="0" y="0"/>
                    <a:ext cx="485238" cy="798562"/>
                  </a:xfrm>
                  <a:prstGeom prst="rect">
                    <a:avLst/>
                  </a:prstGeom>
                  <a:noFill/>
                  <a:ln>
                    <a:noFill/>
                  </a:ln>
                  <a:extLst>
                    <a:ext uri="{53640926-AAD7-44D8-BBD7-CCE9431645EC}">
                      <a14:shadowObscured xmlns:a14="http://schemas.microsoft.com/office/drawing/2010/main"/>
                    </a:ext>
                  </a:extLst>
                </pic:spPr>
              </pic:pic>
            </a:graphicData>
          </a:graphic>
        </wp:inline>
      </w:drawing>
    </w:r>
  </w:p>
  <w:p w14:paraId="41F8F625" w14:textId="77777777" w:rsidR="00450505" w:rsidRDefault="00450505" w:rsidP="001E198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1888" w14:textId="1CFA1CED" w:rsidR="00472E9E" w:rsidRDefault="00472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F44B5"/>
    <w:multiLevelType w:val="hybridMultilevel"/>
    <w:tmpl w:val="19F8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23E60"/>
    <w:multiLevelType w:val="hybridMultilevel"/>
    <w:tmpl w:val="6B2626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E32787"/>
    <w:multiLevelType w:val="hybridMultilevel"/>
    <w:tmpl w:val="F4586D36"/>
    <w:lvl w:ilvl="0" w:tplc="5444199C">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B396C"/>
    <w:multiLevelType w:val="hybridMultilevel"/>
    <w:tmpl w:val="FB42C72E"/>
    <w:lvl w:ilvl="0" w:tplc="E7AE8984">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D129F"/>
    <w:multiLevelType w:val="hybridMultilevel"/>
    <w:tmpl w:val="FFFFFFFF"/>
    <w:lvl w:ilvl="0" w:tplc="EB48BCE8">
      <w:start w:val="1"/>
      <w:numFmt w:val="decimal"/>
      <w:lvlText w:val="%1."/>
      <w:lvlJc w:val="left"/>
      <w:pPr>
        <w:ind w:left="720" w:hanging="360"/>
      </w:pPr>
    </w:lvl>
    <w:lvl w:ilvl="1" w:tplc="8E1C4A82">
      <w:start w:val="1"/>
      <w:numFmt w:val="lowerLetter"/>
      <w:lvlText w:val="%2."/>
      <w:lvlJc w:val="left"/>
      <w:pPr>
        <w:ind w:left="1440" w:hanging="360"/>
      </w:pPr>
    </w:lvl>
    <w:lvl w:ilvl="2" w:tplc="BC5C9C44">
      <w:start w:val="1"/>
      <w:numFmt w:val="lowerRoman"/>
      <w:lvlText w:val="%3."/>
      <w:lvlJc w:val="right"/>
      <w:pPr>
        <w:ind w:left="2160" w:hanging="180"/>
      </w:pPr>
    </w:lvl>
    <w:lvl w:ilvl="3" w:tplc="424CCDD8">
      <w:start w:val="1"/>
      <w:numFmt w:val="decimal"/>
      <w:lvlText w:val="%4."/>
      <w:lvlJc w:val="left"/>
      <w:pPr>
        <w:ind w:left="2880" w:hanging="360"/>
      </w:pPr>
    </w:lvl>
    <w:lvl w:ilvl="4" w:tplc="7F125C74">
      <w:start w:val="1"/>
      <w:numFmt w:val="lowerLetter"/>
      <w:lvlText w:val="%5."/>
      <w:lvlJc w:val="left"/>
      <w:pPr>
        <w:ind w:left="3600" w:hanging="360"/>
      </w:pPr>
    </w:lvl>
    <w:lvl w:ilvl="5" w:tplc="4076468A">
      <w:start w:val="1"/>
      <w:numFmt w:val="lowerRoman"/>
      <w:lvlText w:val="%6."/>
      <w:lvlJc w:val="right"/>
      <w:pPr>
        <w:ind w:left="4320" w:hanging="180"/>
      </w:pPr>
    </w:lvl>
    <w:lvl w:ilvl="6" w:tplc="962EEDC4">
      <w:start w:val="1"/>
      <w:numFmt w:val="decimal"/>
      <w:lvlText w:val="%7."/>
      <w:lvlJc w:val="left"/>
      <w:pPr>
        <w:ind w:left="5040" w:hanging="360"/>
      </w:pPr>
    </w:lvl>
    <w:lvl w:ilvl="7" w:tplc="1F1CF63A">
      <w:start w:val="1"/>
      <w:numFmt w:val="lowerLetter"/>
      <w:lvlText w:val="%8."/>
      <w:lvlJc w:val="left"/>
      <w:pPr>
        <w:ind w:left="5760" w:hanging="360"/>
      </w:pPr>
    </w:lvl>
    <w:lvl w:ilvl="8" w:tplc="CDC4752E">
      <w:start w:val="1"/>
      <w:numFmt w:val="lowerRoman"/>
      <w:lvlText w:val="%9."/>
      <w:lvlJc w:val="right"/>
      <w:pPr>
        <w:ind w:left="6480" w:hanging="180"/>
      </w:pPr>
    </w:lvl>
  </w:abstractNum>
  <w:abstractNum w:abstractNumId="5" w15:restartNumberingAfterBreak="0">
    <w:nsid w:val="279777FA"/>
    <w:multiLevelType w:val="hybridMultilevel"/>
    <w:tmpl w:val="28D60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101392"/>
    <w:multiLevelType w:val="hybridMultilevel"/>
    <w:tmpl w:val="DCF09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B92067"/>
    <w:multiLevelType w:val="hybridMultilevel"/>
    <w:tmpl w:val="52C26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0D2939"/>
    <w:multiLevelType w:val="hybridMultilevel"/>
    <w:tmpl w:val="49269C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18EB8D"/>
    <w:multiLevelType w:val="hybridMultilevel"/>
    <w:tmpl w:val="FFFFFFFF"/>
    <w:lvl w:ilvl="0" w:tplc="97D07FEE">
      <w:start w:val="1"/>
      <w:numFmt w:val="bullet"/>
      <w:lvlText w:val=""/>
      <w:lvlJc w:val="left"/>
      <w:pPr>
        <w:ind w:left="720" w:hanging="360"/>
      </w:pPr>
      <w:rPr>
        <w:rFonts w:ascii="Symbol" w:hAnsi="Symbol" w:hint="default"/>
      </w:rPr>
    </w:lvl>
    <w:lvl w:ilvl="1" w:tplc="5922DC76">
      <w:start w:val="1"/>
      <w:numFmt w:val="bullet"/>
      <w:lvlText w:val="o"/>
      <w:lvlJc w:val="left"/>
      <w:pPr>
        <w:ind w:left="1440" w:hanging="360"/>
      </w:pPr>
      <w:rPr>
        <w:rFonts w:ascii="Courier New" w:hAnsi="Courier New" w:hint="default"/>
      </w:rPr>
    </w:lvl>
    <w:lvl w:ilvl="2" w:tplc="445284D4">
      <w:start w:val="1"/>
      <w:numFmt w:val="bullet"/>
      <w:lvlText w:val=""/>
      <w:lvlJc w:val="left"/>
      <w:pPr>
        <w:ind w:left="2160" w:hanging="360"/>
      </w:pPr>
      <w:rPr>
        <w:rFonts w:ascii="Wingdings" w:hAnsi="Wingdings" w:hint="default"/>
      </w:rPr>
    </w:lvl>
    <w:lvl w:ilvl="3" w:tplc="4CD4B91E">
      <w:start w:val="1"/>
      <w:numFmt w:val="bullet"/>
      <w:lvlText w:val=""/>
      <w:lvlJc w:val="left"/>
      <w:pPr>
        <w:ind w:left="2880" w:hanging="360"/>
      </w:pPr>
      <w:rPr>
        <w:rFonts w:ascii="Symbol" w:hAnsi="Symbol" w:hint="default"/>
      </w:rPr>
    </w:lvl>
    <w:lvl w:ilvl="4" w:tplc="561A8B5C">
      <w:start w:val="1"/>
      <w:numFmt w:val="bullet"/>
      <w:lvlText w:val="o"/>
      <w:lvlJc w:val="left"/>
      <w:pPr>
        <w:ind w:left="3600" w:hanging="360"/>
      </w:pPr>
      <w:rPr>
        <w:rFonts w:ascii="Courier New" w:hAnsi="Courier New" w:hint="default"/>
      </w:rPr>
    </w:lvl>
    <w:lvl w:ilvl="5" w:tplc="F320D252">
      <w:start w:val="1"/>
      <w:numFmt w:val="bullet"/>
      <w:lvlText w:val=""/>
      <w:lvlJc w:val="left"/>
      <w:pPr>
        <w:ind w:left="4320" w:hanging="360"/>
      </w:pPr>
      <w:rPr>
        <w:rFonts w:ascii="Wingdings" w:hAnsi="Wingdings" w:hint="default"/>
      </w:rPr>
    </w:lvl>
    <w:lvl w:ilvl="6" w:tplc="36408D90">
      <w:start w:val="1"/>
      <w:numFmt w:val="bullet"/>
      <w:lvlText w:val=""/>
      <w:lvlJc w:val="left"/>
      <w:pPr>
        <w:ind w:left="5040" w:hanging="360"/>
      </w:pPr>
      <w:rPr>
        <w:rFonts w:ascii="Symbol" w:hAnsi="Symbol" w:hint="default"/>
      </w:rPr>
    </w:lvl>
    <w:lvl w:ilvl="7" w:tplc="663C8582">
      <w:start w:val="1"/>
      <w:numFmt w:val="bullet"/>
      <w:lvlText w:val="o"/>
      <w:lvlJc w:val="left"/>
      <w:pPr>
        <w:ind w:left="5760" w:hanging="360"/>
      </w:pPr>
      <w:rPr>
        <w:rFonts w:ascii="Courier New" w:hAnsi="Courier New" w:hint="default"/>
      </w:rPr>
    </w:lvl>
    <w:lvl w:ilvl="8" w:tplc="3A1CC4A6">
      <w:start w:val="1"/>
      <w:numFmt w:val="bullet"/>
      <w:lvlText w:val=""/>
      <w:lvlJc w:val="left"/>
      <w:pPr>
        <w:ind w:left="6480" w:hanging="360"/>
      </w:pPr>
      <w:rPr>
        <w:rFonts w:ascii="Wingdings" w:hAnsi="Wingdings" w:hint="default"/>
      </w:rPr>
    </w:lvl>
  </w:abstractNum>
  <w:abstractNum w:abstractNumId="10" w15:restartNumberingAfterBreak="0">
    <w:nsid w:val="41BAAA11"/>
    <w:multiLevelType w:val="hybridMultilevel"/>
    <w:tmpl w:val="FFFFFFFF"/>
    <w:lvl w:ilvl="0" w:tplc="26F4ED02">
      <w:start w:val="1"/>
      <w:numFmt w:val="bullet"/>
      <w:lvlText w:val="·"/>
      <w:lvlJc w:val="left"/>
      <w:pPr>
        <w:ind w:left="720" w:hanging="360"/>
      </w:pPr>
      <w:rPr>
        <w:rFonts w:ascii="Symbol" w:hAnsi="Symbol" w:hint="default"/>
      </w:rPr>
    </w:lvl>
    <w:lvl w:ilvl="1" w:tplc="28EC3074">
      <w:start w:val="1"/>
      <w:numFmt w:val="bullet"/>
      <w:lvlText w:val="o"/>
      <w:lvlJc w:val="left"/>
      <w:pPr>
        <w:ind w:left="1440" w:hanging="360"/>
      </w:pPr>
      <w:rPr>
        <w:rFonts w:ascii="Courier New" w:hAnsi="Courier New" w:hint="default"/>
      </w:rPr>
    </w:lvl>
    <w:lvl w:ilvl="2" w:tplc="4F1EAA7E">
      <w:start w:val="1"/>
      <w:numFmt w:val="bullet"/>
      <w:lvlText w:val=""/>
      <w:lvlJc w:val="left"/>
      <w:pPr>
        <w:ind w:left="2160" w:hanging="360"/>
      </w:pPr>
      <w:rPr>
        <w:rFonts w:ascii="Wingdings" w:hAnsi="Wingdings" w:hint="default"/>
      </w:rPr>
    </w:lvl>
    <w:lvl w:ilvl="3" w:tplc="3ABA7376">
      <w:start w:val="1"/>
      <w:numFmt w:val="bullet"/>
      <w:lvlText w:val=""/>
      <w:lvlJc w:val="left"/>
      <w:pPr>
        <w:ind w:left="2880" w:hanging="360"/>
      </w:pPr>
      <w:rPr>
        <w:rFonts w:ascii="Symbol" w:hAnsi="Symbol" w:hint="default"/>
      </w:rPr>
    </w:lvl>
    <w:lvl w:ilvl="4" w:tplc="EEA017FA">
      <w:start w:val="1"/>
      <w:numFmt w:val="bullet"/>
      <w:lvlText w:val="o"/>
      <w:lvlJc w:val="left"/>
      <w:pPr>
        <w:ind w:left="3600" w:hanging="360"/>
      </w:pPr>
      <w:rPr>
        <w:rFonts w:ascii="Courier New" w:hAnsi="Courier New" w:hint="default"/>
      </w:rPr>
    </w:lvl>
    <w:lvl w:ilvl="5" w:tplc="4074196C">
      <w:start w:val="1"/>
      <w:numFmt w:val="bullet"/>
      <w:lvlText w:val=""/>
      <w:lvlJc w:val="left"/>
      <w:pPr>
        <w:ind w:left="4320" w:hanging="360"/>
      </w:pPr>
      <w:rPr>
        <w:rFonts w:ascii="Wingdings" w:hAnsi="Wingdings" w:hint="default"/>
      </w:rPr>
    </w:lvl>
    <w:lvl w:ilvl="6" w:tplc="94C265EA">
      <w:start w:val="1"/>
      <w:numFmt w:val="bullet"/>
      <w:lvlText w:val=""/>
      <w:lvlJc w:val="left"/>
      <w:pPr>
        <w:ind w:left="5040" w:hanging="360"/>
      </w:pPr>
      <w:rPr>
        <w:rFonts w:ascii="Symbol" w:hAnsi="Symbol" w:hint="default"/>
      </w:rPr>
    </w:lvl>
    <w:lvl w:ilvl="7" w:tplc="214E212A">
      <w:start w:val="1"/>
      <w:numFmt w:val="bullet"/>
      <w:lvlText w:val="o"/>
      <w:lvlJc w:val="left"/>
      <w:pPr>
        <w:ind w:left="5760" w:hanging="360"/>
      </w:pPr>
      <w:rPr>
        <w:rFonts w:ascii="Courier New" w:hAnsi="Courier New" w:hint="default"/>
      </w:rPr>
    </w:lvl>
    <w:lvl w:ilvl="8" w:tplc="CEFAE95A">
      <w:start w:val="1"/>
      <w:numFmt w:val="bullet"/>
      <w:lvlText w:val=""/>
      <w:lvlJc w:val="left"/>
      <w:pPr>
        <w:ind w:left="6480" w:hanging="360"/>
      </w:pPr>
      <w:rPr>
        <w:rFonts w:ascii="Wingdings" w:hAnsi="Wingdings" w:hint="default"/>
      </w:rPr>
    </w:lvl>
  </w:abstractNum>
  <w:abstractNum w:abstractNumId="11" w15:restartNumberingAfterBreak="0">
    <w:nsid w:val="43071CBB"/>
    <w:multiLevelType w:val="hybridMultilevel"/>
    <w:tmpl w:val="F09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A2989"/>
    <w:multiLevelType w:val="hybridMultilevel"/>
    <w:tmpl w:val="98429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552FC2"/>
    <w:multiLevelType w:val="hybridMultilevel"/>
    <w:tmpl w:val="9E141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5659AA"/>
    <w:multiLevelType w:val="hybridMultilevel"/>
    <w:tmpl w:val="1F92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867E2"/>
    <w:multiLevelType w:val="hybridMultilevel"/>
    <w:tmpl w:val="E0EC803C"/>
    <w:lvl w:ilvl="0" w:tplc="B9C8C144">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A2305"/>
    <w:multiLevelType w:val="hybridMultilevel"/>
    <w:tmpl w:val="B75CCF42"/>
    <w:lvl w:ilvl="0" w:tplc="141CD0B2">
      <w:start w:val="3"/>
      <w:numFmt w:val="bullet"/>
      <w:lvlText w:val="-"/>
      <w:lvlJc w:val="left"/>
      <w:pPr>
        <w:ind w:left="360" w:hanging="360"/>
      </w:pPr>
      <w:rPr>
        <w:rFonts w:ascii="Calibri" w:eastAsia="宋体"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57A83AD8"/>
    <w:multiLevelType w:val="hybridMultilevel"/>
    <w:tmpl w:val="FFFFFFFF"/>
    <w:lvl w:ilvl="0" w:tplc="F5323E4E">
      <w:start w:val="1"/>
      <w:numFmt w:val="bullet"/>
      <w:lvlText w:val=""/>
      <w:lvlJc w:val="left"/>
      <w:pPr>
        <w:ind w:left="360" w:hanging="360"/>
      </w:pPr>
      <w:rPr>
        <w:rFonts w:ascii="Symbol" w:hAnsi="Symbol" w:hint="default"/>
      </w:rPr>
    </w:lvl>
    <w:lvl w:ilvl="1" w:tplc="AE5CA47A">
      <w:start w:val="1"/>
      <w:numFmt w:val="bullet"/>
      <w:lvlText w:val="o"/>
      <w:lvlJc w:val="left"/>
      <w:pPr>
        <w:ind w:left="1440" w:hanging="360"/>
      </w:pPr>
      <w:rPr>
        <w:rFonts w:ascii="Courier New" w:hAnsi="Courier New" w:hint="default"/>
      </w:rPr>
    </w:lvl>
    <w:lvl w:ilvl="2" w:tplc="45B24066">
      <w:start w:val="1"/>
      <w:numFmt w:val="bullet"/>
      <w:lvlText w:val=""/>
      <w:lvlJc w:val="left"/>
      <w:pPr>
        <w:ind w:left="2160" w:hanging="360"/>
      </w:pPr>
      <w:rPr>
        <w:rFonts w:ascii="Wingdings" w:hAnsi="Wingdings" w:hint="default"/>
      </w:rPr>
    </w:lvl>
    <w:lvl w:ilvl="3" w:tplc="E044366C">
      <w:start w:val="1"/>
      <w:numFmt w:val="bullet"/>
      <w:lvlText w:val=""/>
      <w:lvlJc w:val="left"/>
      <w:pPr>
        <w:ind w:left="2880" w:hanging="360"/>
      </w:pPr>
      <w:rPr>
        <w:rFonts w:ascii="Symbol" w:hAnsi="Symbol" w:hint="default"/>
      </w:rPr>
    </w:lvl>
    <w:lvl w:ilvl="4" w:tplc="1CF2C22E">
      <w:start w:val="1"/>
      <w:numFmt w:val="bullet"/>
      <w:lvlText w:val="o"/>
      <w:lvlJc w:val="left"/>
      <w:pPr>
        <w:ind w:left="3600" w:hanging="360"/>
      </w:pPr>
      <w:rPr>
        <w:rFonts w:ascii="Courier New" w:hAnsi="Courier New" w:hint="default"/>
      </w:rPr>
    </w:lvl>
    <w:lvl w:ilvl="5" w:tplc="14AA259E">
      <w:start w:val="1"/>
      <w:numFmt w:val="bullet"/>
      <w:lvlText w:val=""/>
      <w:lvlJc w:val="left"/>
      <w:pPr>
        <w:ind w:left="4320" w:hanging="360"/>
      </w:pPr>
      <w:rPr>
        <w:rFonts w:ascii="Wingdings" w:hAnsi="Wingdings" w:hint="default"/>
      </w:rPr>
    </w:lvl>
    <w:lvl w:ilvl="6" w:tplc="942E3A30">
      <w:start w:val="1"/>
      <w:numFmt w:val="bullet"/>
      <w:lvlText w:val=""/>
      <w:lvlJc w:val="left"/>
      <w:pPr>
        <w:ind w:left="5040" w:hanging="360"/>
      </w:pPr>
      <w:rPr>
        <w:rFonts w:ascii="Symbol" w:hAnsi="Symbol" w:hint="default"/>
      </w:rPr>
    </w:lvl>
    <w:lvl w:ilvl="7" w:tplc="C3E836EE">
      <w:start w:val="1"/>
      <w:numFmt w:val="bullet"/>
      <w:lvlText w:val="o"/>
      <w:lvlJc w:val="left"/>
      <w:pPr>
        <w:ind w:left="5760" w:hanging="360"/>
      </w:pPr>
      <w:rPr>
        <w:rFonts w:ascii="Courier New" w:hAnsi="Courier New" w:hint="default"/>
      </w:rPr>
    </w:lvl>
    <w:lvl w:ilvl="8" w:tplc="97CE3780">
      <w:start w:val="1"/>
      <w:numFmt w:val="bullet"/>
      <w:lvlText w:val=""/>
      <w:lvlJc w:val="left"/>
      <w:pPr>
        <w:ind w:left="6480" w:hanging="360"/>
      </w:pPr>
      <w:rPr>
        <w:rFonts w:ascii="Wingdings" w:hAnsi="Wingdings" w:hint="default"/>
      </w:rPr>
    </w:lvl>
  </w:abstractNum>
  <w:abstractNum w:abstractNumId="18" w15:restartNumberingAfterBreak="0">
    <w:nsid w:val="57DA0F56"/>
    <w:multiLevelType w:val="hybridMultilevel"/>
    <w:tmpl w:val="0DFE4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091B5B"/>
    <w:multiLevelType w:val="hybridMultilevel"/>
    <w:tmpl w:val="05307838"/>
    <w:lvl w:ilvl="0" w:tplc="ADA04C86">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DC7A66"/>
    <w:multiLevelType w:val="hybridMultilevel"/>
    <w:tmpl w:val="C5F2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2A126D"/>
    <w:multiLevelType w:val="hybridMultilevel"/>
    <w:tmpl w:val="FFFFFFFF"/>
    <w:lvl w:ilvl="0" w:tplc="B4B06718">
      <w:start w:val="1"/>
      <w:numFmt w:val="bullet"/>
      <w:lvlText w:val=""/>
      <w:lvlJc w:val="left"/>
      <w:pPr>
        <w:ind w:left="420" w:hanging="420"/>
      </w:pPr>
      <w:rPr>
        <w:rFonts w:ascii="Wingdings" w:hAnsi="Wingdings" w:hint="default"/>
      </w:rPr>
    </w:lvl>
    <w:lvl w:ilvl="1" w:tplc="66D43D6A">
      <w:start w:val="1"/>
      <w:numFmt w:val="bullet"/>
      <w:lvlText w:val="o"/>
      <w:lvlJc w:val="left"/>
      <w:pPr>
        <w:ind w:left="1440" w:hanging="360"/>
      </w:pPr>
      <w:rPr>
        <w:rFonts w:ascii="Courier New" w:hAnsi="Courier New" w:hint="default"/>
      </w:rPr>
    </w:lvl>
    <w:lvl w:ilvl="2" w:tplc="82FEE65A">
      <w:start w:val="1"/>
      <w:numFmt w:val="bullet"/>
      <w:lvlText w:val=""/>
      <w:lvlJc w:val="left"/>
      <w:pPr>
        <w:ind w:left="2160" w:hanging="360"/>
      </w:pPr>
      <w:rPr>
        <w:rFonts w:ascii="Wingdings" w:hAnsi="Wingdings" w:hint="default"/>
      </w:rPr>
    </w:lvl>
    <w:lvl w:ilvl="3" w:tplc="94562F2C">
      <w:start w:val="1"/>
      <w:numFmt w:val="bullet"/>
      <w:lvlText w:val=""/>
      <w:lvlJc w:val="left"/>
      <w:pPr>
        <w:ind w:left="2880" w:hanging="360"/>
      </w:pPr>
      <w:rPr>
        <w:rFonts w:ascii="Symbol" w:hAnsi="Symbol" w:hint="default"/>
      </w:rPr>
    </w:lvl>
    <w:lvl w:ilvl="4" w:tplc="33DE5BF0">
      <w:start w:val="1"/>
      <w:numFmt w:val="bullet"/>
      <w:lvlText w:val="o"/>
      <w:lvlJc w:val="left"/>
      <w:pPr>
        <w:ind w:left="3600" w:hanging="360"/>
      </w:pPr>
      <w:rPr>
        <w:rFonts w:ascii="Courier New" w:hAnsi="Courier New" w:hint="default"/>
      </w:rPr>
    </w:lvl>
    <w:lvl w:ilvl="5" w:tplc="8DCEA552">
      <w:start w:val="1"/>
      <w:numFmt w:val="bullet"/>
      <w:lvlText w:val=""/>
      <w:lvlJc w:val="left"/>
      <w:pPr>
        <w:ind w:left="4320" w:hanging="360"/>
      </w:pPr>
      <w:rPr>
        <w:rFonts w:ascii="Wingdings" w:hAnsi="Wingdings" w:hint="default"/>
      </w:rPr>
    </w:lvl>
    <w:lvl w:ilvl="6" w:tplc="E2F46A02">
      <w:start w:val="1"/>
      <w:numFmt w:val="bullet"/>
      <w:lvlText w:val=""/>
      <w:lvlJc w:val="left"/>
      <w:pPr>
        <w:ind w:left="5040" w:hanging="360"/>
      </w:pPr>
      <w:rPr>
        <w:rFonts w:ascii="Symbol" w:hAnsi="Symbol" w:hint="default"/>
      </w:rPr>
    </w:lvl>
    <w:lvl w:ilvl="7" w:tplc="344475A2">
      <w:start w:val="1"/>
      <w:numFmt w:val="bullet"/>
      <w:lvlText w:val="o"/>
      <w:lvlJc w:val="left"/>
      <w:pPr>
        <w:ind w:left="5760" w:hanging="360"/>
      </w:pPr>
      <w:rPr>
        <w:rFonts w:ascii="Courier New" w:hAnsi="Courier New" w:hint="default"/>
      </w:rPr>
    </w:lvl>
    <w:lvl w:ilvl="8" w:tplc="3044F94C">
      <w:start w:val="1"/>
      <w:numFmt w:val="bullet"/>
      <w:lvlText w:val=""/>
      <w:lvlJc w:val="left"/>
      <w:pPr>
        <w:ind w:left="6480" w:hanging="360"/>
      </w:pPr>
      <w:rPr>
        <w:rFonts w:ascii="Wingdings" w:hAnsi="Wingdings" w:hint="default"/>
      </w:rPr>
    </w:lvl>
  </w:abstractNum>
  <w:abstractNum w:abstractNumId="22" w15:restartNumberingAfterBreak="0">
    <w:nsid w:val="7491301D"/>
    <w:multiLevelType w:val="hybridMultilevel"/>
    <w:tmpl w:val="1724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D70A16"/>
    <w:multiLevelType w:val="hybridMultilevel"/>
    <w:tmpl w:val="59626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BE6E8E"/>
    <w:multiLevelType w:val="hybridMultilevel"/>
    <w:tmpl w:val="FFFFFFFF"/>
    <w:lvl w:ilvl="0" w:tplc="2BD04C54">
      <w:start w:val="1"/>
      <w:numFmt w:val="bullet"/>
      <w:lvlText w:val=""/>
      <w:lvlJc w:val="left"/>
      <w:pPr>
        <w:ind w:left="360" w:hanging="360"/>
      </w:pPr>
      <w:rPr>
        <w:rFonts w:ascii="Symbol" w:hAnsi="Symbol" w:hint="default"/>
      </w:rPr>
    </w:lvl>
    <w:lvl w:ilvl="1" w:tplc="A57E83E8">
      <w:start w:val="1"/>
      <w:numFmt w:val="bullet"/>
      <w:lvlText w:val="o"/>
      <w:lvlJc w:val="left"/>
      <w:pPr>
        <w:ind w:left="1440" w:hanging="360"/>
      </w:pPr>
      <w:rPr>
        <w:rFonts w:ascii="Courier New" w:hAnsi="Courier New" w:hint="default"/>
      </w:rPr>
    </w:lvl>
    <w:lvl w:ilvl="2" w:tplc="C2745808">
      <w:start w:val="1"/>
      <w:numFmt w:val="bullet"/>
      <w:lvlText w:val=""/>
      <w:lvlJc w:val="left"/>
      <w:pPr>
        <w:ind w:left="2160" w:hanging="360"/>
      </w:pPr>
      <w:rPr>
        <w:rFonts w:ascii="Wingdings" w:hAnsi="Wingdings" w:hint="default"/>
      </w:rPr>
    </w:lvl>
    <w:lvl w:ilvl="3" w:tplc="8C729654">
      <w:start w:val="1"/>
      <w:numFmt w:val="bullet"/>
      <w:lvlText w:val=""/>
      <w:lvlJc w:val="left"/>
      <w:pPr>
        <w:ind w:left="2880" w:hanging="360"/>
      </w:pPr>
      <w:rPr>
        <w:rFonts w:ascii="Symbol" w:hAnsi="Symbol" w:hint="default"/>
      </w:rPr>
    </w:lvl>
    <w:lvl w:ilvl="4" w:tplc="8AC09308">
      <w:start w:val="1"/>
      <w:numFmt w:val="bullet"/>
      <w:lvlText w:val="o"/>
      <w:lvlJc w:val="left"/>
      <w:pPr>
        <w:ind w:left="3600" w:hanging="360"/>
      </w:pPr>
      <w:rPr>
        <w:rFonts w:ascii="Courier New" w:hAnsi="Courier New" w:hint="default"/>
      </w:rPr>
    </w:lvl>
    <w:lvl w:ilvl="5" w:tplc="324C02DA">
      <w:start w:val="1"/>
      <w:numFmt w:val="bullet"/>
      <w:lvlText w:val=""/>
      <w:lvlJc w:val="left"/>
      <w:pPr>
        <w:ind w:left="4320" w:hanging="360"/>
      </w:pPr>
      <w:rPr>
        <w:rFonts w:ascii="Wingdings" w:hAnsi="Wingdings" w:hint="default"/>
      </w:rPr>
    </w:lvl>
    <w:lvl w:ilvl="6" w:tplc="AA481AFC">
      <w:start w:val="1"/>
      <w:numFmt w:val="bullet"/>
      <w:lvlText w:val=""/>
      <w:lvlJc w:val="left"/>
      <w:pPr>
        <w:ind w:left="5040" w:hanging="360"/>
      </w:pPr>
      <w:rPr>
        <w:rFonts w:ascii="Symbol" w:hAnsi="Symbol" w:hint="default"/>
      </w:rPr>
    </w:lvl>
    <w:lvl w:ilvl="7" w:tplc="9E1C42C6">
      <w:start w:val="1"/>
      <w:numFmt w:val="bullet"/>
      <w:lvlText w:val="o"/>
      <w:lvlJc w:val="left"/>
      <w:pPr>
        <w:ind w:left="5760" w:hanging="360"/>
      </w:pPr>
      <w:rPr>
        <w:rFonts w:ascii="Courier New" w:hAnsi="Courier New" w:hint="default"/>
      </w:rPr>
    </w:lvl>
    <w:lvl w:ilvl="8" w:tplc="221A884C">
      <w:start w:val="1"/>
      <w:numFmt w:val="bullet"/>
      <w:lvlText w:val=""/>
      <w:lvlJc w:val="left"/>
      <w:pPr>
        <w:ind w:left="6480" w:hanging="360"/>
      </w:pPr>
      <w:rPr>
        <w:rFonts w:ascii="Wingdings" w:hAnsi="Wingdings" w:hint="default"/>
      </w:rPr>
    </w:lvl>
  </w:abstractNum>
  <w:abstractNum w:abstractNumId="25" w15:restartNumberingAfterBreak="0">
    <w:nsid w:val="7FB375C2"/>
    <w:multiLevelType w:val="hybridMultilevel"/>
    <w:tmpl w:val="FFFFFFFF"/>
    <w:lvl w:ilvl="0" w:tplc="6E6827A8">
      <w:start w:val="1"/>
      <w:numFmt w:val="bullet"/>
      <w:lvlText w:val="·"/>
      <w:lvlJc w:val="left"/>
      <w:pPr>
        <w:ind w:left="720" w:hanging="360"/>
      </w:pPr>
      <w:rPr>
        <w:rFonts w:ascii="Symbol" w:hAnsi="Symbol" w:hint="default"/>
      </w:rPr>
    </w:lvl>
    <w:lvl w:ilvl="1" w:tplc="D63654A0">
      <w:start w:val="1"/>
      <w:numFmt w:val="bullet"/>
      <w:lvlText w:val="o"/>
      <w:lvlJc w:val="left"/>
      <w:pPr>
        <w:ind w:left="1440" w:hanging="360"/>
      </w:pPr>
      <w:rPr>
        <w:rFonts w:ascii="Courier New" w:hAnsi="Courier New" w:hint="default"/>
      </w:rPr>
    </w:lvl>
    <w:lvl w:ilvl="2" w:tplc="05EEB464">
      <w:start w:val="1"/>
      <w:numFmt w:val="bullet"/>
      <w:lvlText w:val=""/>
      <w:lvlJc w:val="left"/>
      <w:pPr>
        <w:ind w:left="2160" w:hanging="360"/>
      </w:pPr>
      <w:rPr>
        <w:rFonts w:ascii="Wingdings" w:hAnsi="Wingdings" w:hint="default"/>
      </w:rPr>
    </w:lvl>
    <w:lvl w:ilvl="3" w:tplc="D6E00A06">
      <w:start w:val="1"/>
      <w:numFmt w:val="bullet"/>
      <w:lvlText w:val=""/>
      <w:lvlJc w:val="left"/>
      <w:pPr>
        <w:ind w:left="2880" w:hanging="360"/>
      </w:pPr>
      <w:rPr>
        <w:rFonts w:ascii="Symbol" w:hAnsi="Symbol" w:hint="default"/>
      </w:rPr>
    </w:lvl>
    <w:lvl w:ilvl="4" w:tplc="E388715C">
      <w:start w:val="1"/>
      <w:numFmt w:val="bullet"/>
      <w:lvlText w:val="o"/>
      <w:lvlJc w:val="left"/>
      <w:pPr>
        <w:ind w:left="3600" w:hanging="360"/>
      </w:pPr>
      <w:rPr>
        <w:rFonts w:ascii="Courier New" w:hAnsi="Courier New" w:hint="default"/>
      </w:rPr>
    </w:lvl>
    <w:lvl w:ilvl="5" w:tplc="6068D888">
      <w:start w:val="1"/>
      <w:numFmt w:val="bullet"/>
      <w:lvlText w:val=""/>
      <w:lvlJc w:val="left"/>
      <w:pPr>
        <w:ind w:left="4320" w:hanging="360"/>
      </w:pPr>
      <w:rPr>
        <w:rFonts w:ascii="Wingdings" w:hAnsi="Wingdings" w:hint="default"/>
      </w:rPr>
    </w:lvl>
    <w:lvl w:ilvl="6" w:tplc="89FE7840">
      <w:start w:val="1"/>
      <w:numFmt w:val="bullet"/>
      <w:lvlText w:val=""/>
      <w:lvlJc w:val="left"/>
      <w:pPr>
        <w:ind w:left="5040" w:hanging="360"/>
      </w:pPr>
      <w:rPr>
        <w:rFonts w:ascii="Symbol" w:hAnsi="Symbol" w:hint="default"/>
      </w:rPr>
    </w:lvl>
    <w:lvl w:ilvl="7" w:tplc="9F9A6008">
      <w:start w:val="1"/>
      <w:numFmt w:val="bullet"/>
      <w:lvlText w:val="o"/>
      <w:lvlJc w:val="left"/>
      <w:pPr>
        <w:ind w:left="5760" w:hanging="360"/>
      </w:pPr>
      <w:rPr>
        <w:rFonts w:ascii="Courier New" w:hAnsi="Courier New" w:hint="default"/>
      </w:rPr>
    </w:lvl>
    <w:lvl w:ilvl="8" w:tplc="7708F4F4">
      <w:start w:val="1"/>
      <w:numFmt w:val="bullet"/>
      <w:lvlText w:val=""/>
      <w:lvlJc w:val="left"/>
      <w:pPr>
        <w:ind w:left="6480" w:hanging="360"/>
      </w:pPr>
      <w:rPr>
        <w:rFonts w:ascii="Wingdings" w:hAnsi="Wingdings" w:hint="default"/>
      </w:rPr>
    </w:lvl>
  </w:abstractNum>
  <w:num w:numId="1" w16cid:durableId="1432555454">
    <w:abstractNumId w:val="18"/>
  </w:num>
  <w:num w:numId="2" w16cid:durableId="632977241">
    <w:abstractNumId w:val="23"/>
  </w:num>
  <w:num w:numId="3" w16cid:durableId="1436366262">
    <w:abstractNumId w:val="7"/>
  </w:num>
  <w:num w:numId="4" w16cid:durableId="1268349797">
    <w:abstractNumId w:val="1"/>
  </w:num>
  <w:num w:numId="5" w16cid:durableId="643898548">
    <w:abstractNumId w:val="12"/>
  </w:num>
  <w:num w:numId="6" w16cid:durableId="1414931277">
    <w:abstractNumId w:val="13"/>
  </w:num>
  <w:num w:numId="7" w16cid:durableId="206378334">
    <w:abstractNumId w:val="6"/>
  </w:num>
  <w:num w:numId="8" w16cid:durableId="1698504966">
    <w:abstractNumId w:val="5"/>
  </w:num>
  <w:num w:numId="9" w16cid:durableId="639923616">
    <w:abstractNumId w:val="2"/>
  </w:num>
  <w:num w:numId="10" w16cid:durableId="1155027686">
    <w:abstractNumId w:val="3"/>
  </w:num>
  <w:num w:numId="11" w16cid:durableId="108085007">
    <w:abstractNumId w:val="0"/>
  </w:num>
  <w:num w:numId="12" w16cid:durableId="1684936123">
    <w:abstractNumId w:val="25"/>
  </w:num>
  <w:num w:numId="13" w16cid:durableId="1297904924">
    <w:abstractNumId w:val="10"/>
  </w:num>
  <w:num w:numId="14" w16cid:durableId="2004775342">
    <w:abstractNumId w:val="9"/>
  </w:num>
  <w:num w:numId="15" w16cid:durableId="1794979552">
    <w:abstractNumId w:val="14"/>
  </w:num>
  <w:num w:numId="16" w16cid:durableId="745997782">
    <w:abstractNumId w:val="16"/>
  </w:num>
  <w:num w:numId="17" w16cid:durableId="1559246502">
    <w:abstractNumId w:val="4"/>
  </w:num>
  <w:num w:numId="18" w16cid:durableId="1277247552">
    <w:abstractNumId w:val="21"/>
  </w:num>
  <w:num w:numId="19" w16cid:durableId="144324705">
    <w:abstractNumId w:val="17"/>
  </w:num>
  <w:num w:numId="20" w16cid:durableId="358362107">
    <w:abstractNumId w:val="24"/>
  </w:num>
  <w:num w:numId="21" w16cid:durableId="1669556799">
    <w:abstractNumId w:val="11"/>
  </w:num>
  <w:num w:numId="22" w16cid:durableId="1540782220">
    <w:abstractNumId w:val="15"/>
  </w:num>
  <w:num w:numId="23" w16cid:durableId="290284796">
    <w:abstractNumId w:val="19"/>
  </w:num>
  <w:num w:numId="24" w16cid:durableId="694039385">
    <w:abstractNumId w:val="8"/>
  </w:num>
  <w:num w:numId="25" w16cid:durableId="71632588">
    <w:abstractNumId w:val="22"/>
  </w:num>
  <w:num w:numId="26" w16cid:durableId="165722714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DP China">
    <w15:presenceInfo w15:providerId="None" w15:userId="UNDP 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Mzc1MTY2NzQysjRQ0lEKTi0uzszPAykwrgUAY64lIiwAAAA="/>
  </w:docVars>
  <w:rsids>
    <w:rsidRoot w:val="002B08CF"/>
    <w:rsid w:val="00000B93"/>
    <w:rsid w:val="0000138A"/>
    <w:rsid w:val="00001D7A"/>
    <w:rsid w:val="00001E15"/>
    <w:rsid w:val="00003857"/>
    <w:rsid w:val="00003EA6"/>
    <w:rsid w:val="00003FFC"/>
    <w:rsid w:val="000051B5"/>
    <w:rsid w:val="00005D95"/>
    <w:rsid w:val="00012630"/>
    <w:rsid w:val="00012C53"/>
    <w:rsid w:val="00012E9B"/>
    <w:rsid w:val="00013068"/>
    <w:rsid w:val="0001422F"/>
    <w:rsid w:val="00014E30"/>
    <w:rsid w:val="0001565C"/>
    <w:rsid w:val="00015FE3"/>
    <w:rsid w:val="00016199"/>
    <w:rsid w:val="00016B98"/>
    <w:rsid w:val="0001758F"/>
    <w:rsid w:val="0001C139"/>
    <w:rsid w:val="00020651"/>
    <w:rsid w:val="00023B28"/>
    <w:rsid w:val="00024431"/>
    <w:rsid w:val="00025A60"/>
    <w:rsid w:val="0002610D"/>
    <w:rsid w:val="000263D3"/>
    <w:rsid w:val="00026ABC"/>
    <w:rsid w:val="000277F4"/>
    <w:rsid w:val="000312EA"/>
    <w:rsid w:val="00033174"/>
    <w:rsid w:val="00034957"/>
    <w:rsid w:val="000361EE"/>
    <w:rsid w:val="00040863"/>
    <w:rsid w:val="00040962"/>
    <w:rsid w:val="0004242C"/>
    <w:rsid w:val="00042984"/>
    <w:rsid w:val="00043BEE"/>
    <w:rsid w:val="000448B2"/>
    <w:rsid w:val="00044B16"/>
    <w:rsid w:val="0004621D"/>
    <w:rsid w:val="0004656A"/>
    <w:rsid w:val="00047240"/>
    <w:rsid w:val="00050948"/>
    <w:rsid w:val="000519F4"/>
    <w:rsid w:val="000526E2"/>
    <w:rsid w:val="0005283C"/>
    <w:rsid w:val="000528B4"/>
    <w:rsid w:val="0005318B"/>
    <w:rsid w:val="00053B64"/>
    <w:rsid w:val="00055065"/>
    <w:rsid w:val="00056032"/>
    <w:rsid w:val="00056418"/>
    <w:rsid w:val="00057190"/>
    <w:rsid w:val="00057557"/>
    <w:rsid w:val="000612BA"/>
    <w:rsid w:val="000614D4"/>
    <w:rsid w:val="00061EFB"/>
    <w:rsid w:val="00061FC5"/>
    <w:rsid w:val="0006275E"/>
    <w:rsid w:val="00064492"/>
    <w:rsid w:val="00064D47"/>
    <w:rsid w:val="0006576A"/>
    <w:rsid w:val="00065B95"/>
    <w:rsid w:val="00065DE9"/>
    <w:rsid w:val="00065E87"/>
    <w:rsid w:val="00066475"/>
    <w:rsid w:val="00066A89"/>
    <w:rsid w:val="00066BCB"/>
    <w:rsid w:val="000704AE"/>
    <w:rsid w:val="000727CF"/>
    <w:rsid w:val="00072E0E"/>
    <w:rsid w:val="000734DF"/>
    <w:rsid w:val="00073749"/>
    <w:rsid w:val="00073F32"/>
    <w:rsid w:val="000740FC"/>
    <w:rsid w:val="000742FA"/>
    <w:rsid w:val="000757B3"/>
    <w:rsid w:val="00075F4E"/>
    <w:rsid w:val="00076493"/>
    <w:rsid w:val="00076623"/>
    <w:rsid w:val="000774DA"/>
    <w:rsid w:val="00077B2C"/>
    <w:rsid w:val="00080278"/>
    <w:rsid w:val="000808BB"/>
    <w:rsid w:val="00080DDF"/>
    <w:rsid w:val="00081CCB"/>
    <w:rsid w:val="00083942"/>
    <w:rsid w:val="00083B64"/>
    <w:rsid w:val="00085481"/>
    <w:rsid w:val="00085B68"/>
    <w:rsid w:val="00085ED4"/>
    <w:rsid w:val="00086511"/>
    <w:rsid w:val="00086561"/>
    <w:rsid w:val="000871FB"/>
    <w:rsid w:val="000876D2"/>
    <w:rsid w:val="0009036E"/>
    <w:rsid w:val="00090EA6"/>
    <w:rsid w:val="000948FB"/>
    <w:rsid w:val="00094E84"/>
    <w:rsid w:val="00094E90"/>
    <w:rsid w:val="00095074"/>
    <w:rsid w:val="000968BE"/>
    <w:rsid w:val="0009755D"/>
    <w:rsid w:val="000A0020"/>
    <w:rsid w:val="000A0649"/>
    <w:rsid w:val="000A08A8"/>
    <w:rsid w:val="000A0A0F"/>
    <w:rsid w:val="000A1626"/>
    <w:rsid w:val="000A2277"/>
    <w:rsid w:val="000A2BB5"/>
    <w:rsid w:val="000A3177"/>
    <w:rsid w:val="000A44C2"/>
    <w:rsid w:val="000A4C86"/>
    <w:rsid w:val="000A544B"/>
    <w:rsid w:val="000A5A3E"/>
    <w:rsid w:val="000A5E79"/>
    <w:rsid w:val="000A60BB"/>
    <w:rsid w:val="000A778D"/>
    <w:rsid w:val="000A7830"/>
    <w:rsid w:val="000B0C0A"/>
    <w:rsid w:val="000B0E74"/>
    <w:rsid w:val="000B112C"/>
    <w:rsid w:val="000B123E"/>
    <w:rsid w:val="000B18F3"/>
    <w:rsid w:val="000B1E6A"/>
    <w:rsid w:val="000B29B3"/>
    <w:rsid w:val="000B356A"/>
    <w:rsid w:val="000B6937"/>
    <w:rsid w:val="000B72BE"/>
    <w:rsid w:val="000B7866"/>
    <w:rsid w:val="000C0772"/>
    <w:rsid w:val="000C0D4E"/>
    <w:rsid w:val="000C2576"/>
    <w:rsid w:val="000C2880"/>
    <w:rsid w:val="000C2989"/>
    <w:rsid w:val="000C460C"/>
    <w:rsid w:val="000C46E6"/>
    <w:rsid w:val="000C5BA8"/>
    <w:rsid w:val="000C65DC"/>
    <w:rsid w:val="000C6A36"/>
    <w:rsid w:val="000C7719"/>
    <w:rsid w:val="000C7959"/>
    <w:rsid w:val="000D030F"/>
    <w:rsid w:val="000D0880"/>
    <w:rsid w:val="000D2550"/>
    <w:rsid w:val="000D2F36"/>
    <w:rsid w:val="000D35DF"/>
    <w:rsid w:val="000D48A9"/>
    <w:rsid w:val="000D5343"/>
    <w:rsid w:val="000D58C4"/>
    <w:rsid w:val="000D6851"/>
    <w:rsid w:val="000D6F1B"/>
    <w:rsid w:val="000DEC43"/>
    <w:rsid w:val="000E0469"/>
    <w:rsid w:val="000E104B"/>
    <w:rsid w:val="000E21B0"/>
    <w:rsid w:val="000E2917"/>
    <w:rsid w:val="000E29FB"/>
    <w:rsid w:val="000E3F33"/>
    <w:rsid w:val="000E4708"/>
    <w:rsid w:val="000E4AFC"/>
    <w:rsid w:val="000E4CAA"/>
    <w:rsid w:val="000E4F4E"/>
    <w:rsid w:val="000E529E"/>
    <w:rsid w:val="000E6B11"/>
    <w:rsid w:val="000E6BDF"/>
    <w:rsid w:val="000E7402"/>
    <w:rsid w:val="000F2833"/>
    <w:rsid w:val="000F3781"/>
    <w:rsid w:val="000F4B15"/>
    <w:rsid w:val="000F52D1"/>
    <w:rsid w:val="000F5FF0"/>
    <w:rsid w:val="000F61FC"/>
    <w:rsid w:val="000F6208"/>
    <w:rsid w:val="000F7611"/>
    <w:rsid w:val="00100815"/>
    <w:rsid w:val="00100FDA"/>
    <w:rsid w:val="0010194D"/>
    <w:rsid w:val="001023BA"/>
    <w:rsid w:val="001031E5"/>
    <w:rsid w:val="0010479F"/>
    <w:rsid w:val="00106199"/>
    <w:rsid w:val="00107847"/>
    <w:rsid w:val="0011018D"/>
    <w:rsid w:val="001110D4"/>
    <w:rsid w:val="00111721"/>
    <w:rsid w:val="00111CA4"/>
    <w:rsid w:val="00112F0E"/>
    <w:rsid w:val="00113164"/>
    <w:rsid w:val="00113232"/>
    <w:rsid w:val="00113461"/>
    <w:rsid w:val="00114128"/>
    <w:rsid w:val="001143AF"/>
    <w:rsid w:val="00115B7D"/>
    <w:rsid w:val="0012005B"/>
    <w:rsid w:val="00120067"/>
    <w:rsid w:val="00120C82"/>
    <w:rsid w:val="00121148"/>
    <w:rsid w:val="0012236A"/>
    <w:rsid w:val="00122535"/>
    <w:rsid w:val="001244E9"/>
    <w:rsid w:val="00124D24"/>
    <w:rsid w:val="00125B18"/>
    <w:rsid w:val="001279A8"/>
    <w:rsid w:val="00127ABF"/>
    <w:rsid w:val="00130928"/>
    <w:rsid w:val="00131355"/>
    <w:rsid w:val="001322EC"/>
    <w:rsid w:val="001326A5"/>
    <w:rsid w:val="00132C44"/>
    <w:rsid w:val="001340B0"/>
    <w:rsid w:val="00134651"/>
    <w:rsid w:val="00134CAF"/>
    <w:rsid w:val="001368E8"/>
    <w:rsid w:val="00137429"/>
    <w:rsid w:val="00140CDA"/>
    <w:rsid w:val="00140FE0"/>
    <w:rsid w:val="001415A7"/>
    <w:rsid w:val="00141D03"/>
    <w:rsid w:val="00141DF1"/>
    <w:rsid w:val="00142753"/>
    <w:rsid w:val="00142F3A"/>
    <w:rsid w:val="001436D6"/>
    <w:rsid w:val="0014423F"/>
    <w:rsid w:val="0014435D"/>
    <w:rsid w:val="00150A3F"/>
    <w:rsid w:val="0015175B"/>
    <w:rsid w:val="00151A22"/>
    <w:rsid w:val="00151B3B"/>
    <w:rsid w:val="00153278"/>
    <w:rsid w:val="00153496"/>
    <w:rsid w:val="001534F0"/>
    <w:rsid w:val="00153E01"/>
    <w:rsid w:val="00153FDF"/>
    <w:rsid w:val="00154F93"/>
    <w:rsid w:val="00155C75"/>
    <w:rsid w:val="00156378"/>
    <w:rsid w:val="0015665A"/>
    <w:rsid w:val="0015669A"/>
    <w:rsid w:val="00156740"/>
    <w:rsid w:val="00156E11"/>
    <w:rsid w:val="001578D8"/>
    <w:rsid w:val="001579F3"/>
    <w:rsid w:val="0016492D"/>
    <w:rsid w:val="0016576A"/>
    <w:rsid w:val="00165A51"/>
    <w:rsid w:val="00166D12"/>
    <w:rsid w:val="001705CE"/>
    <w:rsid w:val="00171073"/>
    <w:rsid w:val="001713C9"/>
    <w:rsid w:val="00171546"/>
    <w:rsid w:val="001716E7"/>
    <w:rsid w:val="00171EF4"/>
    <w:rsid w:val="001724C4"/>
    <w:rsid w:val="001732B2"/>
    <w:rsid w:val="00173640"/>
    <w:rsid w:val="00174AC9"/>
    <w:rsid w:val="00174D15"/>
    <w:rsid w:val="00175C9A"/>
    <w:rsid w:val="00175F11"/>
    <w:rsid w:val="0018225F"/>
    <w:rsid w:val="0018335E"/>
    <w:rsid w:val="0018424B"/>
    <w:rsid w:val="00184A0B"/>
    <w:rsid w:val="00184C38"/>
    <w:rsid w:val="00185504"/>
    <w:rsid w:val="00185E2B"/>
    <w:rsid w:val="00186C1D"/>
    <w:rsid w:val="00187088"/>
    <w:rsid w:val="001879FB"/>
    <w:rsid w:val="00187B0F"/>
    <w:rsid w:val="00187CD8"/>
    <w:rsid w:val="00190676"/>
    <w:rsid w:val="00190F97"/>
    <w:rsid w:val="00191D63"/>
    <w:rsid w:val="00192798"/>
    <w:rsid w:val="001947ED"/>
    <w:rsid w:val="00195719"/>
    <w:rsid w:val="001960F4"/>
    <w:rsid w:val="00196EC1"/>
    <w:rsid w:val="00197FE2"/>
    <w:rsid w:val="001A228A"/>
    <w:rsid w:val="001A39B0"/>
    <w:rsid w:val="001A3FC3"/>
    <w:rsid w:val="001A426E"/>
    <w:rsid w:val="001A7123"/>
    <w:rsid w:val="001A7125"/>
    <w:rsid w:val="001B1FB9"/>
    <w:rsid w:val="001B2886"/>
    <w:rsid w:val="001B294D"/>
    <w:rsid w:val="001B40BF"/>
    <w:rsid w:val="001B4A13"/>
    <w:rsid w:val="001B6887"/>
    <w:rsid w:val="001B6CBD"/>
    <w:rsid w:val="001B7D18"/>
    <w:rsid w:val="001C1090"/>
    <w:rsid w:val="001C17BB"/>
    <w:rsid w:val="001C23EB"/>
    <w:rsid w:val="001C3848"/>
    <w:rsid w:val="001C3A28"/>
    <w:rsid w:val="001C3CE3"/>
    <w:rsid w:val="001C483D"/>
    <w:rsid w:val="001C4AA5"/>
    <w:rsid w:val="001C5396"/>
    <w:rsid w:val="001C54AE"/>
    <w:rsid w:val="001C5A05"/>
    <w:rsid w:val="001C5BCB"/>
    <w:rsid w:val="001C67D4"/>
    <w:rsid w:val="001C71A2"/>
    <w:rsid w:val="001C7E90"/>
    <w:rsid w:val="001D0096"/>
    <w:rsid w:val="001D01F9"/>
    <w:rsid w:val="001D0511"/>
    <w:rsid w:val="001D0AC2"/>
    <w:rsid w:val="001D0F7D"/>
    <w:rsid w:val="001D2381"/>
    <w:rsid w:val="001D27EA"/>
    <w:rsid w:val="001D35CC"/>
    <w:rsid w:val="001D433E"/>
    <w:rsid w:val="001D54AA"/>
    <w:rsid w:val="001D6451"/>
    <w:rsid w:val="001D7185"/>
    <w:rsid w:val="001D7528"/>
    <w:rsid w:val="001D7EBC"/>
    <w:rsid w:val="001E06DA"/>
    <w:rsid w:val="001E0824"/>
    <w:rsid w:val="001E0D03"/>
    <w:rsid w:val="001E198E"/>
    <w:rsid w:val="001E37CF"/>
    <w:rsid w:val="001E3905"/>
    <w:rsid w:val="001E39E5"/>
    <w:rsid w:val="001E56E7"/>
    <w:rsid w:val="001E77DB"/>
    <w:rsid w:val="001E7A72"/>
    <w:rsid w:val="001E7D64"/>
    <w:rsid w:val="001F1F4E"/>
    <w:rsid w:val="001F2143"/>
    <w:rsid w:val="001F38A0"/>
    <w:rsid w:val="001F38D1"/>
    <w:rsid w:val="001F480B"/>
    <w:rsid w:val="001F4A77"/>
    <w:rsid w:val="001F51DA"/>
    <w:rsid w:val="001F64C2"/>
    <w:rsid w:val="001F67D5"/>
    <w:rsid w:val="001F7CA3"/>
    <w:rsid w:val="002021B6"/>
    <w:rsid w:val="0020239B"/>
    <w:rsid w:val="0020243B"/>
    <w:rsid w:val="002026B5"/>
    <w:rsid w:val="00203B3F"/>
    <w:rsid w:val="00204974"/>
    <w:rsid w:val="00204E24"/>
    <w:rsid w:val="00205133"/>
    <w:rsid w:val="00205F18"/>
    <w:rsid w:val="00206B9A"/>
    <w:rsid w:val="00207352"/>
    <w:rsid w:val="00210075"/>
    <w:rsid w:val="00210384"/>
    <w:rsid w:val="002117E7"/>
    <w:rsid w:val="002123E2"/>
    <w:rsid w:val="00212678"/>
    <w:rsid w:val="00212FD8"/>
    <w:rsid w:val="00220110"/>
    <w:rsid w:val="00221571"/>
    <w:rsid w:val="00222D11"/>
    <w:rsid w:val="0022364E"/>
    <w:rsid w:val="00223E01"/>
    <w:rsid w:val="0022598B"/>
    <w:rsid w:val="00225D01"/>
    <w:rsid w:val="00226F68"/>
    <w:rsid w:val="00227097"/>
    <w:rsid w:val="00230C83"/>
    <w:rsid w:val="00231FB9"/>
    <w:rsid w:val="00232CC8"/>
    <w:rsid w:val="0023346A"/>
    <w:rsid w:val="002343F0"/>
    <w:rsid w:val="00234630"/>
    <w:rsid w:val="00234C49"/>
    <w:rsid w:val="00235BA3"/>
    <w:rsid w:val="002363CD"/>
    <w:rsid w:val="00236B85"/>
    <w:rsid w:val="002374F9"/>
    <w:rsid w:val="00242066"/>
    <w:rsid w:val="002420B4"/>
    <w:rsid w:val="002428D6"/>
    <w:rsid w:val="0024308F"/>
    <w:rsid w:val="00243D10"/>
    <w:rsid w:val="00244090"/>
    <w:rsid w:val="00244536"/>
    <w:rsid w:val="00245157"/>
    <w:rsid w:val="0024554B"/>
    <w:rsid w:val="00246A7E"/>
    <w:rsid w:val="00247AD9"/>
    <w:rsid w:val="0025237F"/>
    <w:rsid w:val="002529ED"/>
    <w:rsid w:val="002532ED"/>
    <w:rsid w:val="0025396F"/>
    <w:rsid w:val="00254D33"/>
    <w:rsid w:val="00254DD9"/>
    <w:rsid w:val="0025673A"/>
    <w:rsid w:val="00256BFD"/>
    <w:rsid w:val="00260693"/>
    <w:rsid w:val="0026105D"/>
    <w:rsid w:val="002630CC"/>
    <w:rsid w:val="00263488"/>
    <w:rsid w:val="00263B69"/>
    <w:rsid w:val="00265707"/>
    <w:rsid w:val="00265E50"/>
    <w:rsid w:val="00266186"/>
    <w:rsid w:val="00266D46"/>
    <w:rsid w:val="00266F41"/>
    <w:rsid w:val="00270D48"/>
    <w:rsid w:val="002716B6"/>
    <w:rsid w:val="0027185C"/>
    <w:rsid w:val="00271A4E"/>
    <w:rsid w:val="00271CB6"/>
    <w:rsid w:val="002726FB"/>
    <w:rsid w:val="0027292E"/>
    <w:rsid w:val="00272D91"/>
    <w:rsid w:val="00273A56"/>
    <w:rsid w:val="00273BD0"/>
    <w:rsid w:val="00274771"/>
    <w:rsid w:val="00274A43"/>
    <w:rsid w:val="00274C66"/>
    <w:rsid w:val="002756D5"/>
    <w:rsid w:val="00275936"/>
    <w:rsid w:val="0027796C"/>
    <w:rsid w:val="00281105"/>
    <w:rsid w:val="0028142A"/>
    <w:rsid w:val="0028221D"/>
    <w:rsid w:val="002829E1"/>
    <w:rsid w:val="00282CE4"/>
    <w:rsid w:val="00284CAD"/>
    <w:rsid w:val="0028563A"/>
    <w:rsid w:val="002900D6"/>
    <w:rsid w:val="00290AF1"/>
    <w:rsid w:val="00291F4D"/>
    <w:rsid w:val="0029213E"/>
    <w:rsid w:val="00292559"/>
    <w:rsid w:val="002949A6"/>
    <w:rsid w:val="00294A3A"/>
    <w:rsid w:val="00294ED2"/>
    <w:rsid w:val="00294F34"/>
    <w:rsid w:val="002959A6"/>
    <w:rsid w:val="00297900"/>
    <w:rsid w:val="002A2BF3"/>
    <w:rsid w:val="002A5DA5"/>
    <w:rsid w:val="002A67CD"/>
    <w:rsid w:val="002B08CF"/>
    <w:rsid w:val="002B0E64"/>
    <w:rsid w:val="002B0F92"/>
    <w:rsid w:val="002B1B6F"/>
    <w:rsid w:val="002B4357"/>
    <w:rsid w:val="002B4E48"/>
    <w:rsid w:val="002B5820"/>
    <w:rsid w:val="002B65E4"/>
    <w:rsid w:val="002B6AF6"/>
    <w:rsid w:val="002C1046"/>
    <w:rsid w:val="002C1B80"/>
    <w:rsid w:val="002C241B"/>
    <w:rsid w:val="002C459D"/>
    <w:rsid w:val="002C5E7B"/>
    <w:rsid w:val="002C6004"/>
    <w:rsid w:val="002C6D2F"/>
    <w:rsid w:val="002C7472"/>
    <w:rsid w:val="002C7767"/>
    <w:rsid w:val="002D02FF"/>
    <w:rsid w:val="002D0BA3"/>
    <w:rsid w:val="002D0D7D"/>
    <w:rsid w:val="002D14F7"/>
    <w:rsid w:val="002D19CC"/>
    <w:rsid w:val="002D248F"/>
    <w:rsid w:val="002D3518"/>
    <w:rsid w:val="002D45DF"/>
    <w:rsid w:val="002D5E8D"/>
    <w:rsid w:val="002D7CF8"/>
    <w:rsid w:val="002E0303"/>
    <w:rsid w:val="002E035B"/>
    <w:rsid w:val="002E04C9"/>
    <w:rsid w:val="002E0B72"/>
    <w:rsid w:val="002E0DEF"/>
    <w:rsid w:val="002E13C3"/>
    <w:rsid w:val="002E1466"/>
    <w:rsid w:val="002E1AC4"/>
    <w:rsid w:val="002E1E0E"/>
    <w:rsid w:val="002E4B48"/>
    <w:rsid w:val="002E5098"/>
    <w:rsid w:val="002E5EC3"/>
    <w:rsid w:val="002E603A"/>
    <w:rsid w:val="002E6CEB"/>
    <w:rsid w:val="002E6E61"/>
    <w:rsid w:val="002E7B35"/>
    <w:rsid w:val="002F03F7"/>
    <w:rsid w:val="002F0589"/>
    <w:rsid w:val="002F146A"/>
    <w:rsid w:val="002F24FF"/>
    <w:rsid w:val="002F3051"/>
    <w:rsid w:val="002F46A8"/>
    <w:rsid w:val="002F4AD3"/>
    <w:rsid w:val="002F531A"/>
    <w:rsid w:val="002F72F5"/>
    <w:rsid w:val="002F7991"/>
    <w:rsid w:val="002F7A8F"/>
    <w:rsid w:val="003000FB"/>
    <w:rsid w:val="00303455"/>
    <w:rsid w:val="00304A3D"/>
    <w:rsid w:val="00304EFF"/>
    <w:rsid w:val="00311151"/>
    <w:rsid w:val="00311200"/>
    <w:rsid w:val="003114AC"/>
    <w:rsid w:val="00311D5D"/>
    <w:rsid w:val="0031272C"/>
    <w:rsid w:val="0031280A"/>
    <w:rsid w:val="00312DF8"/>
    <w:rsid w:val="00313BEF"/>
    <w:rsid w:val="003155DD"/>
    <w:rsid w:val="00315BCB"/>
    <w:rsid w:val="003171A4"/>
    <w:rsid w:val="00317504"/>
    <w:rsid w:val="00317A67"/>
    <w:rsid w:val="003208B7"/>
    <w:rsid w:val="00320E29"/>
    <w:rsid w:val="0032140F"/>
    <w:rsid w:val="00321B68"/>
    <w:rsid w:val="00321B99"/>
    <w:rsid w:val="003235B1"/>
    <w:rsid w:val="0032365C"/>
    <w:rsid w:val="00324B30"/>
    <w:rsid w:val="003262DD"/>
    <w:rsid w:val="00326BFD"/>
    <w:rsid w:val="00326CD9"/>
    <w:rsid w:val="00326E08"/>
    <w:rsid w:val="00330E12"/>
    <w:rsid w:val="00331A87"/>
    <w:rsid w:val="003329B9"/>
    <w:rsid w:val="00332A35"/>
    <w:rsid w:val="003338F2"/>
    <w:rsid w:val="0033403A"/>
    <w:rsid w:val="003358A0"/>
    <w:rsid w:val="003375A2"/>
    <w:rsid w:val="003377B3"/>
    <w:rsid w:val="00341B21"/>
    <w:rsid w:val="003424C2"/>
    <w:rsid w:val="00343609"/>
    <w:rsid w:val="0034371F"/>
    <w:rsid w:val="003444AB"/>
    <w:rsid w:val="0034556B"/>
    <w:rsid w:val="0034672B"/>
    <w:rsid w:val="00346CC5"/>
    <w:rsid w:val="00350B52"/>
    <w:rsid w:val="00351738"/>
    <w:rsid w:val="00351E4C"/>
    <w:rsid w:val="00352F0A"/>
    <w:rsid w:val="00353347"/>
    <w:rsid w:val="0035352D"/>
    <w:rsid w:val="003539DD"/>
    <w:rsid w:val="00354C4D"/>
    <w:rsid w:val="00354EA5"/>
    <w:rsid w:val="00355B54"/>
    <w:rsid w:val="00355CE9"/>
    <w:rsid w:val="00355EA4"/>
    <w:rsid w:val="00355F30"/>
    <w:rsid w:val="003570AC"/>
    <w:rsid w:val="00357400"/>
    <w:rsid w:val="003607AC"/>
    <w:rsid w:val="0036121E"/>
    <w:rsid w:val="00361692"/>
    <w:rsid w:val="00361D29"/>
    <w:rsid w:val="00362102"/>
    <w:rsid w:val="003621EB"/>
    <w:rsid w:val="0036267B"/>
    <w:rsid w:val="00363ABE"/>
    <w:rsid w:val="00364370"/>
    <w:rsid w:val="0036501C"/>
    <w:rsid w:val="00365047"/>
    <w:rsid w:val="00365187"/>
    <w:rsid w:val="003653ED"/>
    <w:rsid w:val="00365599"/>
    <w:rsid w:val="00365CC6"/>
    <w:rsid w:val="00366B9F"/>
    <w:rsid w:val="00367C8B"/>
    <w:rsid w:val="00371CFA"/>
    <w:rsid w:val="00373820"/>
    <w:rsid w:val="00373B3C"/>
    <w:rsid w:val="00373BDF"/>
    <w:rsid w:val="00373CB0"/>
    <w:rsid w:val="00375179"/>
    <w:rsid w:val="0037570C"/>
    <w:rsid w:val="00375E3E"/>
    <w:rsid w:val="0037625C"/>
    <w:rsid w:val="0037631F"/>
    <w:rsid w:val="00377679"/>
    <w:rsid w:val="00377D48"/>
    <w:rsid w:val="00380994"/>
    <w:rsid w:val="00380E9F"/>
    <w:rsid w:val="003819F8"/>
    <w:rsid w:val="003834CB"/>
    <w:rsid w:val="0038360E"/>
    <w:rsid w:val="0038363F"/>
    <w:rsid w:val="003843A5"/>
    <w:rsid w:val="003868B3"/>
    <w:rsid w:val="00386C95"/>
    <w:rsid w:val="00387F04"/>
    <w:rsid w:val="00390AF5"/>
    <w:rsid w:val="00390D05"/>
    <w:rsid w:val="0039124C"/>
    <w:rsid w:val="00391545"/>
    <w:rsid w:val="0039275D"/>
    <w:rsid w:val="0039344B"/>
    <w:rsid w:val="00393DDA"/>
    <w:rsid w:val="00393F99"/>
    <w:rsid w:val="003942E7"/>
    <w:rsid w:val="0039492E"/>
    <w:rsid w:val="00394A3A"/>
    <w:rsid w:val="003964A1"/>
    <w:rsid w:val="0039652D"/>
    <w:rsid w:val="00396A03"/>
    <w:rsid w:val="00396C00"/>
    <w:rsid w:val="0039709C"/>
    <w:rsid w:val="003A0CC5"/>
    <w:rsid w:val="003A1FA4"/>
    <w:rsid w:val="003A1FBF"/>
    <w:rsid w:val="003A20E3"/>
    <w:rsid w:val="003A3514"/>
    <w:rsid w:val="003A501B"/>
    <w:rsid w:val="003A5424"/>
    <w:rsid w:val="003A5CF7"/>
    <w:rsid w:val="003A6895"/>
    <w:rsid w:val="003A7179"/>
    <w:rsid w:val="003B01DA"/>
    <w:rsid w:val="003B029E"/>
    <w:rsid w:val="003B0944"/>
    <w:rsid w:val="003B2218"/>
    <w:rsid w:val="003B32B7"/>
    <w:rsid w:val="003B37B5"/>
    <w:rsid w:val="003B4ACA"/>
    <w:rsid w:val="003B5AB9"/>
    <w:rsid w:val="003B68D1"/>
    <w:rsid w:val="003B7372"/>
    <w:rsid w:val="003B7664"/>
    <w:rsid w:val="003C0530"/>
    <w:rsid w:val="003C06FC"/>
    <w:rsid w:val="003C0C1A"/>
    <w:rsid w:val="003C2147"/>
    <w:rsid w:val="003C48EC"/>
    <w:rsid w:val="003C4954"/>
    <w:rsid w:val="003C583E"/>
    <w:rsid w:val="003C6F9C"/>
    <w:rsid w:val="003C780B"/>
    <w:rsid w:val="003C7D25"/>
    <w:rsid w:val="003D04FD"/>
    <w:rsid w:val="003D054C"/>
    <w:rsid w:val="003D0682"/>
    <w:rsid w:val="003D23ED"/>
    <w:rsid w:val="003D32E3"/>
    <w:rsid w:val="003D3A50"/>
    <w:rsid w:val="003D556E"/>
    <w:rsid w:val="003D5BE3"/>
    <w:rsid w:val="003D6E94"/>
    <w:rsid w:val="003E09D4"/>
    <w:rsid w:val="003E0D43"/>
    <w:rsid w:val="003E196E"/>
    <w:rsid w:val="003E1AD5"/>
    <w:rsid w:val="003E36A0"/>
    <w:rsid w:val="003E4DB7"/>
    <w:rsid w:val="003E645B"/>
    <w:rsid w:val="003E67B6"/>
    <w:rsid w:val="003E6CEB"/>
    <w:rsid w:val="003E6ECC"/>
    <w:rsid w:val="003F027B"/>
    <w:rsid w:val="003F0F8B"/>
    <w:rsid w:val="003F2AE9"/>
    <w:rsid w:val="003F2C20"/>
    <w:rsid w:val="003F3221"/>
    <w:rsid w:val="003F3CF3"/>
    <w:rsid w:val="003F3D44"/>
    <w:rsid w:val="003F3FF9"/>
    <w:rsid w:val="003F6B4F"/>
    <w:rsid w:val="003F78B0"/>
    <w:rsid w:val="003F7CBF"/>
    <w:rsid w:val="004011D2"/>
    <w:rsid w:val="0040159B"/>
    <w:rsid w:val="00401B1D"/>
    <w:rsid w:val="00401EB8"/>
    <w:rsid w:val="00402620"/>
    <w:rsid w:val="00402B03"/>
    <w:rsid w:val="00402CBD"/>
    <w:rsid w:val="00402EFA"/>
    <w:rsid w:val="004037FE"/>
    <w:rsid w:val="0040397F"/>
    <w:rsid w:val="00404AB7"/>
    <w:rsid w:val="00405E73"/>
    <w:rsid w:val="00406DE3"/>
    <w:rsid w:val="00407D1E"/>
    <w:rsid w:val="00410563"/>
    <w:rsid w:val="00410AEC"/>
    <w:rsid w:val="00411106"/>
    <w:rsid w:val="00412422"/>
    <w:rsid w:val="00413D48"/>
    <w:rsid w:val="0041548C"/>
    <w:rsid w:val="00417369"/>
    <w:rsid w:val="00417C38"/>
    <w:rsid w:val="00420598"/>
    <w:rsid w:val="00420918"/>
    <w:rsid w:val="00420962"/>
    <w:rsid w:val="00422024"/>
    <w:rsid w:val="00425121"/>
    <w:rsid w:val="00425346"/>
    <w:rsid w:val="00426028"/>
    <w:rsid w:val="00426A13"/>
    <w:rsid w:val="00427BC4"/>
    <w:rsid w:val="00427DA6"/>
    <w:rsid w:val="00427E7D"/>
    <w:rsid w:val="00430965"/>
    <w:rsid w:val="0043187B"/>
    <w:rsid w:val="00432994"/>
    <w:rsid w:val="00433E74"/>
    <w:rsid w:val="00434910"/>
    <w:rsid w:val="00441154"/>
    <w:rsid w:val="00441C8A"/>
    <w:rsid w:val="00443801"/>
    <w:rsid w:val="00444396"/>
    <w:rsid w:val="00444DFA"/>
    <w:rsid w:val="00445EB5"/>
    <w:rsid w:val="0044619E"/>
    <w:rsid w:val="00447534"/>
    <w:rsid w:val="00447CC6"/>
    <w:rsid w:val="00450505"/>
    <w:rsid w:val="00450FFA"/>
    <w:rsid w:val="00451EEF"/>
    <w:rsid w:val="00452755"/>
    <w:rsid w:val="004537BA"/>
    <w:rsid w:val="00453D0B"/>
    <w:rsid w:val="00454371"/>
    <w:rsid w:val="004547DD"/>
    <w:rsid w:val="00455BBD"/>
    <w:rsid w:val="00456192"/>
    <w:rsid w:val="00456411"/>
    <w:rsid w:val="00456608"/>
    <w:rsid w:val="00456E5B"/>
    <w:rsid w:val="00456E7D"/>
    <w:rsid w:val="004577DB"/>
    <w:rsid w:val="00457F09"/>
    <w:rsid w:val="00461430"/>
    <w:rsid w:val="004634C6"/>
    <w:rsid w:val="0046391C"/>
    <w:rsid w:val="00465A9F"/>
    <w:rsid w:val="00465C37"/>
    <w:rsid w:val="00465E07"/>
    <w:rsid w:val="004662CA"/>
    <w:rsid w:val="004665BC"/>
    <w:rsid w:val="004678EF"/>
    <w:rsid w:val="00471592"/>
    <w:rsid w:val="00471CE5"/>
    <w:rsid w:val="00472025"/>
    <w:rsid w:val="00472DA9"/>
    <w:rsid w:val="00472E9E"/>
    <w:rsid w:val="00476385"/>
    <w:rsid w:val="00477C49"/>
    <w:rsid w:val="004804D3"/>
    <w:rsid w:val="0048161F"/>
    <w:rsid w:val="00481D71"/>
    <w:rsid w:val="00482715"/>
    <w:rsid w:val="0048390B"/>
    <w:rsid w:val="00484B35"/>
    <w:rsid w:val="004872B6"/>
    <w:rsid w:val="004907CF"/>
    <w:rsid w:val="004920B5"/>
    <w:rsid w:val="00492E11"/>
    <w:rsid w:val="00493B4C"/>
    <w:rsid w:val="00493C4C"/>
    <w:rsid w:val="00493D8B"/>
    <w:rsid w:val="00494203"/>
    <w:rsid w:val="00495A0B"/>
    <w:rsid w:val="004962DE"/>
    <w:rsid w:val="004A150A"/>
    <w:rsid w:val="004A1E4E"/>
    <w:rsid w:val="004A23B8"/>
    <w:rsid w:val="004A24F5"/>
    <w:rsid w:val="004A2A8A"/>
    <w:rsid w:val="004A3798"/>
    <w:rsid w:val="004A3C33"/>
    <w:rsid w:val="004A406B"/>
    <w:rsid w:val="004A414D"/>
    <w:rsid w:val="004A5163"/>
    <w:rsid w:val="004A673B"/>
    <w:rsid w:val="004A7DA0"/>
    <w:rsid w:val="004B0251"/>
    <w:rsid w:val="004B040B"/>
    <w:rsid w:val="004B0B51"/>
    <w:rsid w:val="004B161F"/>
    <w:rsid w:val="004B1AE9"/>
    <w:rsid w:val="004B1D4A"/>
    <w:rsid w:val="004B1F14"/>
    <w:rsid w:val="004B21EA"/>
    <w:rsid w:val="004B251A"/>
    <w:rsid w:val="004B26AC"/>
    <w:rsid w:val="004B283F"/>
    <w:rsid w:val="004B2F06"/>
    <w:rsid w:val="004B30B0"/>
    <w:rsid w:val="004B30C5"/>
    <w:rsid w:val="004B3B92"/>
    <w:rsid w:val="004B4136"/>
    <w:rsid w:val="004B43A5"/>
    <w:rsid w:val="004B47D4"/>
    <w:rsid w:val="004B667A"/>
    <w:rsid w:val="004B698E"/>
    <w:rsid w:val="004B7B50"/>
    <w:rsid w:val="004C12BF"/>
    <w:rsid w:val="004C210B"/>
    <w:rsid w:val="004C2FF1"/>
    <w:rsid w:val="004C4B2B"/>
    <w:rsid w:val="004C56DF"/>
    <w:rsid w:val="004C5F7B"/>
    <w:rsid w:val="004C7275"/>
    <w:rsid w:val="004C73A7"/>
    <w:rsid w:val="004C76B4"/>
    <w:rsid w:val="004D233F"/>
    <w:rsid w:val="004D251B"/>
    <w:rsid w:val="004D357C"/>
    <w:rsid w:val="004D37B6"/>
    <w:rsid w:val="004D4665"/>
    <w:rsid w:val="004D58DD"/>
    <w:rsid w:val="004D68C6"/>
    <w:rsid w:val="004D6912"/>
    <w:rsid w:val="004D73A7"/>
    <w:rsid w:val="004D7914"/>
    <w:rsid w:val="004D7D82"/>
    <w:rsid w:val="004E209F"/>
    <w:rsid w:val="004E33D5"/>
    <w:rsid w:val="004E341F"/>
    <w:rsid w:val="004E34E6"/>
    <w:rsid w:val="004E4C60"/>
    <w:rsid w:val="004E4E36"/>
    <w:rsid w:val="004E4F0E"/>
    <w:rsid w:val="004E5969"/>
    <w:rsid w:val="004E5EDF"/>
    <w:rsid w:val="004E6B35"/>
    <w:rsid w:val="004E7A57"/>
    <w:rsid w:val="004F03D4"/>
    <w:rsid w:val="004F282E"/>
    <w:rsid w:val="004F2CCB"/>
    <w:rsid w:val="004F3F2C"/>
    <w:rsid w:val="004F4693"/>
    <w:rsid w:val="004F5674"/>
    <w:rsid w:val="004F596B"/>
    <w:rsid w:val="004F5FB1"/>
    <w:rsid w:val="004F6018"/>
    <w:rsid w:val="004F6F96"/>
    <w:rsid w:val="004F71CE"/>
    <w:rsid w:val="004F7FA9"/>
    <w:rsid w:val="00500B1B"/>
    <w:rsid w:val="00500B32"/>
    <w:rsid w:val="00501D93"/>
    <w:rsid w:val="00501E7E"/>
    <w:rsid w:val="00502454"/>
    <w:rsid w:val="005043AA"/>
    <w:rsid w:val="0050588B"/>
    <w:rsid w:val="005070D6"/>
    <w:rsid w:val="0050719D"/>
    <w:rsid w:val="00510340"/>
    <w:rsid w:val="00510AC4"/>
    <w:rsid w:val="00510C0F"/>
    <w:rsid w:val="005111B7"/>
    <w:rsid w:val="00512BF8"/>
    <w:rsid w:val="00512CDE"/>
    <w:rsid w:val="005134AE"/>
    <w:rsid w:val="00514791"/>
    <w:rsid w:val="00514B3A"/>
    <w:rsid w:val="00514DD6"/>
    <w:rsid w:val="00515CBB"/>
    <w:rsid w:val="0051690D"/>
    <w:rsid w:val="0051766D"/>
    <w:rsid w:val="00517BD7"/>
    <w:rsid w:val="00517D39"/>
    <w:rsid w:val="00520457"/>
    <w:rsid w:val="00520860"/>
    <w:rsid w:val="00520E6C"/>
    <w:rsid w:val="00520F67"/>
    <w:rsid w:val="00521E9F"/>
    <w:rsid w:val="00522D31"/>
    <w:rsid w:val="005245B5"/>
    <w:rsid w:val="005246A4"/>
    <w:rsid w:val="005315EE"/>
    <w:rsid w:val="00533419"/>
    <w:rsid w:val="005352C5"/>
    <w:rsid w:val="0053539E"/>
    <w:rsid w:val="00535418"/>
    <w:rsid w:val="00535779"/>
    <w:rsid w:val="005357DE"/>
    <w:rsid w:val="00535890"/>
    <w:rsid w:val="0053591E"/>
    <w:rsid w:val="00536104"/>
    <w:rsid w:val="00536A4D"/>
    <w:rsid w:val="005401CF"/>
    <w:rsid w:val="00540292"/>
    <w:rsid w:val="00540F23"/>
    <w:rsid w:val="00541E8E"/>
    <w:rsid w:val="00544015"/>
    <w:rsid w:val="005454BC"/>
    <w:rsid w:val="00545E4F"/>
    <w:rsid w:val="00550828"/>
    <w:rsid w:val="00551A37"/>
    <w:rsid w:val="005522B1"/>
    <w:rsid w:val="00553DE9"/>
    <w:rsid w:val="00553FB4"/>
    <w:rsid w:val="005550FA"/>
    <w:rsid w:val="0055555B"/>
    <w:rsid w:val="005555FE"/>
    <w:rsid w:val="00556491"/>
    <w:rsid w:val="00557B03"/>
    <w:rsid w:val="0056024B"/>
    <w:rsid w:val="0056025B"/>
    <w:rsid w:val="005604A0"/>
    <w:rsid w:val="00562971"/>
    <w:rsid w:val="005629EF"/>
    <w:rsid w:val="0056337D"/>
    <w:rsid w:val="005648C3"/>
    <w:rsid w:val="005653F0"/>
    <w:rsid w:val="005654FF"/>
    <w:rsid w:val="0056598C"/>
    <w:rsid w:val="00565AA7"/>
    <w:rsid w:val="00565B02"/>
    <w:rsid w:val="00565C0D"/>
    <w:rsid w:val="005666CD"/>
    <w:rsid w:val="00566772"/>
    <w:rsid w:val="005667C9"/>
    <w:rsid w:val="0056687C"/>
    <w:rsid w:val="00566EDA"/>
    <w:rsid w:val="00570475"/>
    <w:rsid w:val="00574E66"/>
    <w:rsid w:val="00575324"/>
    <w:rsid w:val="00575DF1"/>
    <w:rsid w:val="00576F76"/>
    <w:rsid w:val="0057720F"/>
    <w:rsid w:val="00580071"/>
    <w:rsid w:val="00580C20"/>
    <w:rsid w:val="005818AC"/>
    <w:rsid w:val="00581FD8"/>
    <w:rsid w:val="00585A36"/>
    <w:rsid w:val="00586420"/>
    <w:rsid w:val="00586423"/>
    <w:rsid w:val="00586BB9"/>
    <w:rsid w:val="0059006E"/>
    <w:rsid w:val="00590A98"/>
    <w:rsid w:val="0059219C"/>
    <w:rsid w:val="00592D5F"/>
    <w:rsid w:val="00593159"/>
    <w:rsid w:val="00594176"/>
    <w:rsid w:val="00595F54"/>
    <w:rsid w:val="00596DE1"/>
    <w:rsid w:val="00596F1E"/>
    <w:rsid w:val="005A0097"/>
    <w:rsid w:val="005A0488"/>
    <w:rsid w:val="005A0F41"/>
    <w:rsid w:val="005A222F"/>
    <w:rsid w:val="005A4392"/>
    <w:rsid w:val="005A45BB"/>
    <w:rsid w:val="005A6AEE"/>
    <w:rsid w:val="005A6B6F"/>
    <w:rsid w:val="005A6E31"/>
    <w:rsid w:val="005B0C87"/>
    <w:rsid w:val="005B1844"/>
    <w:rsid w:val="005B20EB"/>
    <w:rsid w:val="005B4CFD"/>
    <w:rsid w:val="005B5B47"/>
    <w:rsid w:val="005B6786"/>
    <w:rsid w:val="005B72BC"/>
    <w:rsid w:val="005B771A"/>
    <w:rsid w:val="005B7BEB"/>
    <w:rsid w:val="005B7DD3"/>
    <w:rsid w:val="005C1EE7"/>
    <w:rsid w:val="005C2A9F"/>
    <w:rsid w:val="005C2F16"/>
    <w:rsid w:val="005C3136"/>
    <w:rsid w:val="005C3B2F"/>
    <w:rsid w:val="005C4657"/>
    <w:rsid w:val="005C551B"/>
    <w:rsid w:val="005C59CB"/>
    <w:rsid w:val="005C7DB6"/>
    <w:rsid w:val="005C7DFC"/>
    <w:rsid w:val="005D15B4"/>
    <w:rsid w:val="005D184D"/>
    <w:rsid w:val="005D1B65"/>
    <w:rsid w:val="005D1B8B"/>
    <w:rsid w:val="005D26F7"/>
    <w:rsid w:val="005D2F81"/>
    <w:rsid w:val="005D2FF7"/>
    <w:rsid w:val="005D30FA"/>
    <w:rsid w:val="005D469B"/>
    <w:rsid w:val="005D4F2F"/>
    <w:rsid w:val="005D590D"/>
    <w:rsid w:val="005D59B8"/>
    <w:rsid w:val="005D6C02"/>
    <w:rsid w:val="005D6CE0"/>
    <w:rsid w:val="005D7412"/>
    <w:rsid w:val="005D76DB"/>
    <w:rsid w:val="005D7F87"/>
    <w:rsid w:val="005E2EB0"/>
    <w:rsid w:val="005E431B"/>
    <w:rsid w:val="005E4FB7"/>
    <w:rsid w:val="005E5336"/>
    <w:rsid w:val="005E5DF6"/>
    <w:rsid w:val="005E7091"/>
    <w:rsid w:val="005E7379"/>
    <w:rsid w:val="005F0CE2"/>
    <w:rsid w:val="005F3212"/>
    <w:rsid w:val="005F38CB"/>
    <w:rsid w:val="005F3F07"/>
    <w:rsid w:val="005F472A"/>
    <w:rsid w:val="005F51DF"/>
    <w:rsid w:val="005F5649"/>
    <w:rsid w:val="005F564C"/>
    <w:rsid w:val="005F6CEB"/>
    <w:rsid w:val="005F72BF"/>
    <w:rsid w:val="00600ABA"/>
    <w:rsid w:val="006018A3"/>
    <w:rsid w:val="00601C7C"/>
    <w:rsid w:val="006021B6"/>
    <w:rsid w:val="00603407"/>
    <w:rsid w:val="0060371F"/>
    <w:rsid w:val="0060408F"/>
    <w:rsid w:val="00604B6B"/>
    <w:rsid w:val="00604E3F"/>
    <w:rsid w:val="00604EDC"/>
    <w:rsid w:val="00605A47"/>
    <w:rsid w:val="00605C70"/>
    <w:rsid w:val="00605E62"/>
    <w:rsid w:val="006063FE"/>
    <w:rsid w:val="006079EF"/>
    <w:rsid w:val="00610B3E"/>
    <w:rsid w:val="00612E74"/>
    <w:rsid w:val="00615B2D"/>
    <w:rsid w:val="00616559"/>
    <w:rsid w:val="006169C6"/>
    <w:rsid w:val="00616BC8"/>
    <w:rsid w:val="006173DA"/>
    <w:rsid w:val="0062138D"/>
    <w:rsid w:val="00622C1A"/>
    <w:rsid w:val="00623A37"/>
    <w:rsid w:val="00625C75"/>
    <w:rsid w:val="00627B2D"/>
    <w:rsid w:val="00630834"/>
    <w:rsid w:val="0063151C"/>
    <w:rsid w:val="00632320"/>
    <w:rsid w:val="00632441"/>
    <w:rsid w:val="0063286C"/>
    <w:rsid w:val="00632B0B"/>
    <w:rsid w:val="00633338"/>
    <w:rsid w:val="006333F1"/>
    <w:rsid w:val="00633B4C"/>
    <w:rsid w:val="00633ED5"/>
    <w:rsid w:val="006342D8"/>
    <w:rsid w:val="00634816"/>
    <w:rsid w:val="00635C79"/>
    <w:rsid w:val="006368CA"/>
    <w:rsid w:val="00636A42"/>
    <w:rsid w:val="006377D7"/>
    <w:rsid w:val="006409C8"/>
    <w:rsid w:val="006432EF"/>
    <w:rsid w:val="00643508"/>
    <w:rsid w:val="006446CB"/>
    <w:rsid w:val="00644FF9"/>
    <w:rsid w:val="00647037"/>
    <w:rsid w:val="00647281"/>
    <w:rsid w:val="00650871"/>
    <w:rsid w:val="006516E4"/>
    <w:rsid w:val="006517F1"/>
    <w:rsid w:val="00651CA2"/>
    <w:rsid w:val="0065378E"/>
    <w:rsid w:val="00653D64"/>
    <w:rsid w:val="0065457C"/>
    <w:rsid w:val="00654A1F"/>
    <w:rsid w:val="0065543D"/>
    <w:rsid w:val="00655CA2"/>
    <w:rsid w:val="00655DDA"/>
    <w:rsid w:val="00655EF5"/>
    <w:rsid w:val="006563C4"/>
    <w:rsid w:val="0065751C"/>
    <w:rsid w:val="00657759"/>
    <w:rsid w:val="00660BF4"/>
    <w:rsid w:val="006617D6"/>
    <w:rsid w:val="00662001"/>
    <w:rsid w:val="0066393F"/>
    <w:rsid w:val="006640A8"/>
    <w:rsid w:val="00664670"/>
    <w:rsid w:val="00664971"/>
    <w:rsid w:val="00664C5A"/>
    <w:rsid w:val="00664C78"/>
    <w:rsid w:val="00665CC2"/>
    <w:rsid w:val="006664B5"/>
    <w:rsid w:val="00667D80"/>
    <w:rsid w:val="006707E4"/>
    <w:rsid w:val="00670A28"/>
    <w:rsid w:val="00670A4A"/>
    <w:rsid w:val="00670ED7"/>
    <w:rsid w:val="00670FA0"/>
    <w:rsid w:val="00671091"/>
    <w:rsid w:val="00671F9D"/>
    <w:rsid w:val="006725BC"/>
    <w:rsid w:val="0067300C"/>
    <w:rsid w:val="0067350C"/>
    <w:rsid w:val="006745E1"/>
    <w:rsid w:val="00674633"/>
    <w:rsid w:val="0067655B"/>
    <w:rsid w:val="006778E1"/>
    <w:rsid w:val="006804EF"/>
    <w:rsid w:val="0068130A"/>
    <w:rsid w:val="0068189F"/>
    <w:rsid w:val="00682073"/>
    <w:rsid w:val="006821D6"/>
    <w:rsid w:val="00682317"/>
    <w:rsid w:val="00682DDA"/>
    <w:rsid w:val="00683E03"/>
    <w:rsid w:val="0068402A"/>
    <w:rsid w:val="00684251"/>
    <w:rsid w:val="00684871"/>
    <w:rsid w:val="00687DC0"/>
    <w:rsid w:val="00690644"/>
    <w:rsid w:val="00690B7D"/>
    <w:rsid w:val="00691223"/>
    <w:rsid w:val="00691504"/>
    <w:rsid w:val="00692842"/>
    <w:rsid w:val="006944EC"/>
    <w:rsid w:val="00694EFF"/>
    <w:rsid w:val="00695CA0"/>
    <w:rsid w:val="006967C1"/>
    <w:rsid w:val="006A0142"/>
    <w:rsid w:val="006A0A87"/>
    <w:rsid w:val="006A0AEF"/>
    <w:rsid w:val="006A0C1D"/>
    <w:rsid w:val="006A1AC7"/>
    <w:rsid w:val="006A2087"/>
    <w:rsid w:val="006A2185"/>
    <w:rsid w:val="006A3BF3"/>
    <w:rsid w:val="006A3D4A"/>
    <w:rsid w:val="006A5126"/>
    <w:rsid w:val="006A521D"/>
    <w:rsid w:val="006A6348"/>
    <w:rsid w:val="006A6510"/>
    <w:rsid w:val="006A65D0"/>
    <w:rsid w:val="006A66BE"/>
    <w:rsid w:val="006A67A0"/>
    <w:rsid w:val="006A7CDB"/>
    <w:rsid w:val="006B0753"/>
    <w:rsid w:val="006B1030"/>
    <w:rsid w:val="006B111B"/>
    <w:rsid w:val="006B22A4"/>
    <w:rsid w:val="006B231D"/>
    <w:rsid w:val="006B2AB4"/>
    <w:rsid w:val="006B6219"/>
    <w:rsid w:val="006B6886"/>
    <w:rsid w:val="006B76D6"/>
    <w:rsid w:val="006C0D5B"/>
    <w:rsid w:val="006C11B9"/>
    <w:rsid w:val="006C2C9E"/>
    <w:rsid w:val="006C32E1"/>
    <w:rsid w:val="006C3F94"/>
    <w:rsid w:val="006C4E0E"/>
    <w:rsid w:val="006C620A"/>
    <w:rsid w:val="006C674C"/>
    <w:rsid w:val="006C6904"/>
    <w:rsid w:val="006C74E1"/>
    <w:rsid w:val="006C7B5D"/>
    <w:rsid w:val="006D0E57"/>
    <w:rsid w:val="006D226C"/>
    <w:rsid w:val="006D3055"/>
    <w:rsid w:val="006D3848"/>
    <w:rsid w:val="006D3A3D"/>
    <w:rsid w:val="006D41FF"/>
    <w:rsid w:val="006D4890"/>
    <w:rsid w:val="006D5B31"/>
    <w:rsid w:val="006E00BF"/>
    <w:rsid w:val="006E0931"/>
    <w:rsid w:val="006E29FC"/>
    <w:rsid w:val="006E323E"/>
    <w:rsid w:val="006E43F2"/>
    <w:rsid w:val="006E43F5"/>
    <w:rsid w:val="006E452B"/>
    <w:rsid w:val="006E531A"/>
    <w:rsid w:val="006E6554"/>
    <w:rsid w:val="006E655E"/>
    <w:rsid w:val="006E68FD"/>
    <w:rsid w:val="006E6ED5"/>
    <w:rsid w:val="006E7365"/>
    <w:rsid w:val="006E7991"/>
    <w:rsid w:val="006F2114"/>
    <w:rsid w:val="006F215C"/>
    <w:rsid w:val="006F2659"/>
    <w:rsid w:val="006F2D9A"/>
    <w:rsid w:val="006F407E"/>
    <w:rsid w:val="006F492F"/>
    <w:rsid w:val="006F5EB8"/>
    <w:rsid w:val="006F680F"/>
    <w:rsid w:val="006F72C7"/>
    <w:rsid w:val="00701D0F"/>
    <w:rsid w:val="007024F1"/>
    <w:rsid w:val="007032BF"/>
    <w:rsid w:val="007042E8"/>
    <w:rsid w:val="0070439B"/>
    <w:rsid w:val="0070564A"/>
    <w:rsid w:val="007066A9"/>
    <w:rsid w:val="0070679F"/>
    <w:rsid w:val="00707C3B"/>
    <w:rsid w:val="00707C64"/>
    <w:rsid w:val="007106EF"/>
    <w:rsid w:val="00710F2C"/>
    <w:rsid w:val="00711826"/>
    <w:rsid w:val="00711EB0"/>
    <w:rsid w:val="00712F1E"/>
    <w:rsid w:val="00714458"/>
    <w:rsid w:val="007146A3"/>
    <w:rsid w:val="00714897"/>
    <w:rsid w:val="0071588B"/>
    <w:rsid w:val="00715D7B"/>
    <w:rsid w:val="0071711D"/>
    <w:rsid w:val="00717C14"/>
    <w:rsid w:val="00720D14"/>
    <w:rsid w:val="007230D0"/>
    <w:rsid w:val="00723AFB"/>
    <w:rsid w:val="0072498E"/>
    <w:rsid w:val="00725559"/>
    <w:rsid w:val="00726235"/>
    <w:rsid w:val="0072666F"/>
    <w:rsid w:val="007277D0"/>
    <w:rsid w:val="00730A9A"/>
    <w:rsid w:val="007337C9"/>
    <w:rsid w:val="00733F1F"/>
    <w:rsid w:val="00734106"/>
    <w:rsid w:val="0073468F"/>
    <w:rsid w:val="00734C51"/>
    <w:rsid w:val="00734CAE"/>
    <w:rsid w:val="00735BA1"/>
    <w:rsid w:val="00737AD6"/>
    <w:rsid w:val="00740680"/>
    <w:rsid w:val="007412A1"/>
    <w:rsid w:val="00741C4D"/>
    <w:rsid w:val="00741DD5"/>
    <w:rsid w:val="007449C0"/>
    <w:rsid w:val="007456E8"/>
    <w:rsid w:val="00745A1C"/>
    <w:rsid w:val="00746750"/>
    <w:rsid w:val="00747374"/>
    <w:rsid w:val="00747798"/>
    <w:rsid w:val="007509F9"/>
    <w:rsid w:val="00752385"/>
    <w:rsid w:val="007531AE"/>
    <w:rsid w:val="0075377F"/>
    <w:rsid w:val="00753EC5"/>
    <w:rsid w:val="0075464D"/>
    <w:rsid w:val="00755127"/>
    <w:rsid w:val="00755530"/>
    <w:rsid w:val="007600C8"/>
    <w:rsid w:val="0076076C"/>
    <w:rsid w:val="00760B59"/>
    <w:rsid w:val="00761CD7"/>
    <w:rsid w:val="0076318A"/>
    <w:rsid w:val="007633A4"/>
    <w:rsid w:val="0076358A"/>
    <w:rsid w:val="00764DF6"/>
    <w:rsid w:val="0076526F"/>
    <w:rsid w:val="007671E1"/>
    <w:rsid w:val="007676C7"/>
    <w:rsid w:val="00770064"/>
    <w:rsid w:val="007704AE"/>
    <w:rsid w:val="00770C0E"/>
    <w:rsid w:val="00772F48"/>
    <w:rsid w:val="00772FB9"/>
    <w:rsid w:val="00775133"/>
    <w:rsid w:val="00777166"/>
    <w:rsid w:val="00780B8C"/>
    <w:rsid w:val="00781D26"/>
    <w:rsid w:val="00784427"/>
    <w:rsid w:val="00785118"/>
    <w:rsid w:val="00785F37"/>
    <w:rsid w:val="00786755"/>
    <w:rsid w:val="00786D70"/>
    <w:rsid w:val="007876A3"/>
    <w:rsid w:val="00787DB2"/>
    <w:rsid w:val="00792723"/>
    <w:rsid w:val="00793674"/>
    <w:rsid w:val="007936EE"/>
    <w:rsid w:val="00793B90"/>
    <w:rsid w:val="00793FD5"/>
    <w:rsid w:val="00794489"/>
    <w:rsid w:val="0079468B"/>
    <w:rsid w:val="00794B2E"/>
    <w:rsid w:val="00797296"/>
    <w:rsid w:val="007972CB"/>
    <w:rsid w:val="00797768"/>
    <w:rsid w:val="007A00AE"/>
    <w:rsid w:val="007A0AAB"/>
    <w:rsid w:val="007A0B7C"/>
    <w:rsid w:val="007A1700"/>
    <w:rsid w:val="007A1B81"/>
    <w:rsid w:val="007A25DE"/>
    <w:rsid w:val="007A478F"/>
    <w:rsid w:val="007A4C71"/>
    <w:rsid w:val="007A529A"/>
    <w:rsid w:val="007A53F1"/>
    <w:rsid w:val="007A5E2E"/>
    <w:rsid w:val="007A5E41"/>
    <w:rsid w:val="007A7B9E"/>
    <w:rsid w:val="007B0EF6"/>
    <w:rsid w:val="007B1AD5"/>
    <w:rsid w:val="007B1BA3"/>
    <w:rsid w:val="007B2C0C"/>
    <w:rsid w:val="007B2E62"/>
    <w:rsid w:val="007B3F6F"/>
    <w:rsid w:val="007B4138"/>
    <w:rsid w:val="007B5B68"/>
    <w:rsid w:val="007B62E1"/>
    <w:rsid w:val="007B6488"/>
    <w:rsid w:val="007B6692"/>
    <w:rsid w:val="007B6AA8"/>
    <w:rsid w:val="007C28E7"/>
    <w:rsid w:val="007C2B60"/>
    <w:rsid w:val="007C31E8"/>
    <w:rsid w:val="007C369E"/>
    <w:rsid w:val="007C5A43"/>
    <w:rsid w:val="007C6E6C"/>
    <w:rsid w:val="007D0645"/>
    <w:rsid w:val="007D1260"/>
    <w:rsid w:val="007D1516"/>
    <w:rsid w:val="007D2D0A"/>
    <w:rsid w:val="007D44AA"/>
    <w:rsid w:val="007D47DB"/>
    <w:rsid w:val="007D58E7"/>
    <w:rsid w:val="007E170D"/>
    <w:rsid w:val="007E1BAB"/>
    <w:rsid w:val="007E231B"/>
    <w:rsid w:val="007E2E52"/>
    <w:rsid w:val="007E3838"/>
    <w:rsid w:val="007E460E"/>
    <w:rsid w:val="007E4AA1"/>
    <w:rsid w:val="007E4E36"/>
    <w:rsid w:val="007E516F"/>
    <w:rsid w:val="007E65A2"/>
    <w:rsid w:val="007E6748"/>
    <w:rsid w:val="007E7339"/>
    <w:rsid w:val="007F0688"/>
    <w:rsid w:val="007F12D9"/>
    <w:rsid w:val="007F1365"/>
    <w:rsid w:val="007F1BDD"/>
    <w:rsid w:val="007F251F"/>
    <w:rsid w:val="007F27D5"/>
    <w:rsid w:val="007F28F2"/>
    <w:rsid w:val="007F30B5"/>
    <w:rsid w:val="007F34A7"/>
    <w:rsid w:val="007F4953"/>
    <w:rsid w:val="007F5D54"/>
    <w:rsid w:val="007F62A1"/>
    <w:rsid w:val="007F637B"/>
    <w:rsid w:val="007F70C4"/>
    <w:rsid w:val="007F7BEF"/>
    <w:rsid w:val="007F7D9B"/>
    <w:rsid w:val="00800ABB"/>
    <w:rsid w:val="008029D2"/>
    <w:rsid w:val="0080479E"/>
    <w:rsid w:val="00805792"/>
    <w:rsid w:val="00805942"/>
    <w:rsid w:val="008059D4"/>
    <w:rsid w:val="00806D99"/>
    <w:rsid w:val="0080726D"/>
    <w:rsid w:val="00807463"/>
    <w:rsid w:val="00810CFB"/>
    <w:rsid w:val="00811327"/>
    <w:rsid w:val="0081156A"/>
    <w:rsid w:val="00811CB5"/>
    <w:rsid w:val="0081303E"/>
    <w:rsid w:val="00813B58"/>
    <w:rsid w:val="0081494D"/>
    <w:rsid w:val="00814A1C"/>
    <w:rsid w:val="00815128"/>
    <w:rsid w:val="0081593C"/>
    <w:rsid w:val="00815D2B"/>
    <w:rsid w:val="00816585"/>
    <w:rsid w:val="008209E1"/>
    <w:rsid w:val="00821DD8"/>
    <w:rsid w:val="00822FEA"/>
    <w:rsid w:val="00823681"/>
    <w:rsid w:val="0082369B"/>
    <w:rsid w:val="00823B06"/>
    <w:rsid w:val="00823EC8"/>
    <w:rsid w:val="008252AF"/>
    <w:rsid w:val="0082539A"/>
    <w:rsid w:val="00827ABB"/>
    <w:rsid w:val="00830B4F"/>
    <w:rsid w:val="008311F7"/>
    <w:rsid w:val="00831A5B"/>
    <w:rsid w:val="00836C59"/>
    <w:rsid w:val="00837341"/>
    <w:rsid w:val="00841B69"/>
    <w:rsid w:val="00842049"/>
    <w:rsid w:val="008421EB"/>
    <w:rsid w:val="00842C8C"/>
    <w:rsid w:val="00842E60"/>
    <w:rsid w:val="00843C42"/>
    <w:rsid w:val="00844144"/>
    <w:rsid w:val="008450E9"/>
    <w:rsid w:val="008461AA"/>
    <w:rsid w:val="008471F4"/>
    <w:rsid w:val="0084753B"/>
    <w:rsid w:val="00847577"/>
    <w:rsid w:val="00847EDF"/>
    <w:rsid w:val="00850981"/>
    <w:rsid w:val="008513CE"/>
    <w:rsid w:val="00852A4A"/>
    <w:rsid w:val="00852E72"/>
    <w:rsid w:val="00853B36"/>
    <w:rsid w:val="00853C6D"/>
    <w:rsid w:val="008548AF"/>
    <w:rsid w:val="00856087"/>
    <w:rsid w:val="00856834"/>
    <w:rsid w:val="008570EA"/>
    <w:rsid w:val="0086368B"/>
    <w:rsid w:val="0086780E"/>
    <w:rsid w:val="00867A72"/>
    <w:rsid w:val="00872EDB"/>
    <w:rsid w:val="0088147C"/>
    <w:rsid w:val="00881879"/>
    <w:rsid w:val="008831B4"/>
    <w:rsid w:val="00887F56"/>
    <w:rsid w:val="00890083"/>
    <w:rsid w:val="00890CB7"/>
    <w:rsid w:val="0089192A"/>
    <w:rsid w:val="008920DC"/>
    <w:rsid w:val="00893232"/>
    <w:rsid w:val="00894558"/>
    <w:rsid w:val="008945C4"/>
    <w:rsid w:val="00894C8F"/>
    <w:rsid w:val="0089537A"/>
    <w:rsid w:val="00895451"/>
    <w:rsid w:val="00895C95"/>
    <w:rsid w:val="00896BF8"/>
    <w:rsid w:val="008A1098"/>
    <w:rsid w:val="008A1DDA"/>
    <w:rsid w:val="008A2D31"/>
    <w:rsid w:val="008A2E1E"/>
    <w:rsid w:val="008A34F8"/>
    <w:rsid w:val="008A5139"/>
    <w:rsid w:val="008A527B"/>
    <w:rsid w:val="008A55DA"/>
    <w:rsid w:val="008A5852"/>
    <w:rsid w:val="008A6779"/>
    <w:rsid w:val="008A776D"/>
    <w:rsid w:val="008A77A9"/>
    <w:rsid w:val="008A7AC0"/>
    <w:rsid w:val="008B0B76"/>
    <w:rsid w:val="008B1E96"/>
    <w:rsid w:val="008B26C4"/>
    <w:rsid w:val="008B27CF"/>
    <w:rsid w:val="008B2C12"/>
    <w:rsid w:val="008B38A0"/>
    <w:rsid w:val="008B525B"/>
    <w:rsid w:val="008B75A5"/>
    <w:rsid w:val="008C05CE"/>
    <w:rsid w:val="008C1AE3"/>
    <w:rsid w:val="008C230A"/>
    <w:rsid w:val="008C25D9"/>
    <w:rsid w:val="008C2D7E"/>
    <w:rsid w:val="008C2D99"/>
    <w:rsid w:val="008C3AD4"/>
    <w:rsid w:val="008C64DA"/>
    <w:rsid w:val="008C6E9E"/>
    <w:rsid w:val="008C7BE8"/>
    <w:rsid w:val="008C7E74"/>
    <w:rsid w:val="008D10C3"/>
    <w:rsid w:val="008D4468"/>
    <w:rsid w:val="008D5135"/>
    <w:rsid w:val="008E149A"/>
    <w:rsid w:val="008E22ED"/>
    <w:rsid w:val="008E2453"/>
    <w:rsid w:val="008E3034"/>
    <w:rsid w:val="008E656D"/>
    <w:rsid w:val="008E769A"/>
    <w:rsid w:val="008E7A3B"/>
    <w:rsid w:val="008F0A4A"/>
    <w:rsid w:val="008F15EE"/>
    <w:rsid w:val="008F1724"/>
    <w:rsid w:val="008F1E81"/>
    <w:rsid w:val="008F21A7"/>
    <w:rsid w:val="008F33A5"/>
    <w:rsid w:val="008F36CE"/>
    <w:rsid w:val="008F4087"/>
    <w:rsid w:val="008F5351"/>
    <w:rsid w:val="008F6080"/>
    <w:rsid w:val="008F60E0"/>
    <w:rsid w:val="0090028D"/>
    <w:rsid w:val="00901088"/>
    <w:rsid w:val="00902F0A"/>
    <w:rsid w:val="00903BD0"/>
    <w:rsid w:val="00903FDA"/>
    <w:rsid w:val="0090590C"/>
    <w:rsid w:val="00905AAE"/>
    <w:rsid w:val="009063C6"/>
    <w:rsid w:val="00906D9A"/>
    <w:rsid w:val="00907532"/>
    <w:rsid w:val="009100D2"/>
    <w:rsid w:val="00912BD5"/>
    <w:rsid w:val="00914A1E"/>
    <w:rsid w:val="00915A70"/>
    <w:rsid w:val="009165F4"/>
    <w:rsid w:val="009201D8"/>
    <w:rsid w:val="00921153"/>
    <w:rsid w:val="009215DC"/>
    <w:rsid w:val="00921EDC"/>
    <w:rsid w:val="00924D5E"/>
    <w:rsid w:val="00925B85"/>
    <w:rsid w:val="00926369"/>
    <w:rsid w:val="00926FC8"/>
    <w:rsid w:val="00927BFA"/>
    <w:rsid w:val="00930070"/>
    <w:rsid w:val="009302EC"/>
    <w:rsid w:val="00932FD5"/>
    <w:rsid w:val="00933E0E"/>
    <w:rsid w:val="009341D3"/>
    <w:rsid w:val="00934A27"/>
    <w:rsid w:val="00935B30"/>
    <w:rsid w:val="009361E4"/>
    <w:rsid w:val="00936371"/>
    <w:rsid w:val="00936AC9"/>
    <w:rsid w:val="00937021"/>
    <w:rsid w:val="0093745D"/>
    <w:rsid w:val="0094064C"/>
    <w:rsid w:val="009421FD"/>
    <w:rsid w:val="00943A26"/>
    <w:rsid w:val="00950D6A"/>
    <w:rsid w:val="009520A0"/>
    <w:rsid w:val="00952EB0"/>
    <w:rsid w:val="00953385"/>
    <w:rsid w:val="009533E4"/>
    <w:rsid w:val="0095537F"/>
    <w:rsid w:val="009554E9"/>
    <w:rsid w:val="009568E0"/>
    <w:rsid w:val="00956EB9"/>
    <w:rsid w:val="009572A9"/>
    <w:rsid w:val="009576AF"/>
    <w:rsid w:val="00957B3A"/>
    <w:rsid w:val="00957F9B"/>
    <w:rsid w:val="00960891"/>
    <w:rsid w:val="00960C05"/>
    <w:rsid w:val="00962259"/>
    <w:rsid w:val="009639AE"/>
    <w:rsid w:val="00964117"/>
    <w:rsid w:val="0096419F"/>
    <w:rsid w:val="0096689C"/>
    <w:rsid w:val="00966F62"/>
    <w:rsid w:val="00970673"/>
    <w:rsid w:val="00971BA1"/>
    <w:rsid w:val="00972DC5"/>
    <w:rsid w:val="00973D1B"/>
    <w:rsid w:val="009742D3"/>
    <w:rsid w:val="009756FA"/>
    <w:rsid w:val="0097674F"/>
    <w:rsid w:val="00976F14"/>
    <w:rsid w:val="00977721"/>
    <w:rsid w:val="00977729"/>
    <w:rsid w:val="009800BB"/>
    <w:rsid w:val="0098090C"/>
    <w:rsid w:val="009810DD"/>
    <w:rsid w:val="00981F2E"/>
    <w:rsid w:val="00984FE8"/>
    <w:rsid w:val="00990965"/>
    <w:rsid w:val="00990BFA"/>
    <w:rsid w:val="00991109"/>
    <w:rsid w:val="00991471"/>
    <w:rsid w:val="00992B7B"/>
    <w:rsid w:val="009936F6"/>
    <w:rsid w:val="0099588B"/>
    <w:rsid w:val="009969E7"/>
    <w:rsid w:val="009A03E1"/>
    <w:rsid w:val="009A0AFB"/>
    <w:rsid w:val="009A0CB1"/>
    <w:rsid w:val="009A0EB3"/>
    <w:rsid w:val="009A1D7C"/>
    <w:rsid w:val="009A20BF"/>
    <w:rsid w:val="009A2626"/>
    <w:rsid w:val="009A3C17"/>
    <w:rsid w:val="009A4482"/>
    <w:rsid w:val="009A5EDE"/>
    <w:rsid w:val="009A69D8"/>
    <w:rsid w:val="009B0F42"/>
    <w:rsid w:val="009B1763"/>
    <w:rsid w:val="009B25CC"/>
    <w:rsid w:val="009B52C2"/>
    <w:rsid w:val="009B65B7"/>
    <w:rsid w:val="009C152C"/>
    <w:rsid w:val="009C1DC6"/>
    <w:rsid w:val="009C2684"/>
    <w:rsid w:val="009C27F7"/>
    <w:rsid w:val="009C2A36"/>
    <w:rsid w:val="009C2F13"/>
    <w:rsid w:val="009C3568"/>
    <w:rsid w:val="009C5AE2"/>
    <w:rsid w:val="009C7577"/>
    <w:rsid w:val="009C7B57"/>
    <w:rsid w:val="009D004E"/>
    <w:rsid w:val="009D067F"/>
    <w:rsid w:val="009D12AC"/>
    <w:rsid w:val="009D15E2"/>
    <w:rsid w:val="009D205F"/>
    <w:rsid w:val="009D34AE"/>
    <w:rsid w:val="009D36ED"/>
    <w:rsid w:val="009D5870"/>
    <w:rsid w:val="009D5E9B"/>
    <w:rsid w:val="009D71BF"/>
    <w:rsid w:val="009D73F4"/>
    <w:rsid w:val="009D79D6"/>
    <w:rsid w:val="009E008E"/>
    <w:rsid w:val="009E0D2C"/>
    <w:rsid w:val="009E16AE"/>
    <w:rsid w:val="009E1C13"/>
    <w:rsid w:val="009E28AF"/>
    <w:rsid w:val="009E3213"/>
    <w:rsid w:val="009E421A"/>
    <w:rsid w:val="009E438D"/>
    <w:rsid w:val="009E5C18"/>
    <w:rsid w:val="009E5F64"/>
    <w:rsid w:val="009E63C0"/>
    <w:rsid w:val="009F0205"/>
    <w:rsid w:val="009F0665"/>
    <w:rsid w:val="009F1C5E"/>
    <w:rsid w:val="009F7717"/>
    <w:rsid w:val="00A0017A"/>
    <w:rsid w:val="00A006A5"/>
    <w:rsid w:val="00A006B0"/>
    <w:rsid w:val="00A01A2C"/>
    <w:rsid w:val="00A03A36"/>
    <w:rsid w:val="00A03D34"/>
    <w:rsid w:val="00A05625"/>
    <w:rsid w:val="00A05B31"/>
    <w:rsid w:val="00A05DB0"/>
    <w:rsid w:val="00A10220"/>
    <w:rsid w:val="00A12287"/>
    <w:rsid w:val="00A12870"/>
    <w:rsid w:val="00A12B54"/>
    <w:rsid w:val="00A1480F"/>
    <w:rsid w:val="00A14B1D"/>
    <w:rsid w:val="00A1701E"/>
    <w:rsid w:val="00A17B72"/>
    <w:rsid w:val="00A20A66"/>
    <w:rsid w:val="00A21694"/>
    <w:rsid w:val="00A228AE"/>
    <w:rsid w:val="00A241CA"/>
    <w:rsid w:val="00A2463A"/>
    <w:rsid w:val="00A25D02"/>
    <w:rsid w:val="00A267FF"/>
    <w:rsid w:val="00A26882"/>
    <w:rsid w:val="00A272BD"/>
    <w:rsid w:val="00A27561"/>
    <w:rsid w:val="00A308A2"/>
    <w:rsid w:val="00A31657"/>
    <w:rsid w:val="00A32174"/>
    <w:rsid w:val="00A326B7"/>
    <w:rsid w:val="00A32801"/>
    <w:rsid w:val="00A329F1"/>
    <w:rsid w:val="00A35BEB"/>
    <w:rsid w:val="00A36582"/>
    <w:rsid w:val="00A40799"/>
    <w:rsid w:val="00A40B8E"/>
    <w:rsid w:val="00A40E43"/>
    <w:rsid w:val="00A415E9"/>
    <w:rsid w:val="00A416B8"/>
    <w:rsid w:val="00A44057"/>
    <w:rsid w:val="00A45CF3"/>
    <w:rsid w:val="00A472F2"/>
    <w:rsid w:val="00A47411"/>
    <w:rsid w:val="00A47E9C"/>
    <w:rsid w:val="00A50378"/>
    <w:rsid w:val="00A50B73"/>
    <w:rsid w:val="00A50F14"/>
    <w:rsid w:val="00A51CC3"/>
    <w:rsid w:val="00A5224C"/>
    <w:rsid w:val="00A5254E"/>
    <w:rsid w:val="00A529B9"/>
    <w:rsid w:val="00A54354"/>
    <w:rsid w:val="00A54D45"/>
    <w:rsid w:val="00A54EF4"/>
    <w:rsid w:val="00A5501D"/>
    <w:rsid w:val="00A55059"/>
    <w:rsid w:val="00A563F4"/>
    <w:rsid w:val="00A5663B"/>
    <w:rsid w:val="00A60449"/>
    <w:rsid w:val="00A6185A"/>
    <w:rsid w:val="00A62F7F"/>
    <w:rsid w:val="00A633F2"/>
    <w:rsid w:val="00A63B66"/>
    <w:rsid w:val="00A63EF6"/>
    <w:rsid w:val="00A643BF"/>
    <w:rsid w:val="00A645FF"/>
    <w:rsid w:val="00A66053"/>
    <w:rsid w:val="00A669E6"/>
    <w:rsid w:val="00A67054"/>
    <w:rsid w:val="00A67CA2"/>
    <w:rsid w:val="00A67CF8"/>
    <w:rsid w:val="00A67FE2"/>
    <w:rsid w:val="00A712D1"/>
    <w:rsid w:val="00A71AAA"/>
    <w:rsid w:val="00A72FB0"/>
    <w:rsid w:val="00A74E1A"/>
    <w:rsid w:val="00A752B2"/>
    <w:rsid w:val="00A75E41"/>
    <w:rsid w:val="00A76A99"/>
    <w:rsid w:val="00A76F02"/>
    <w:rsid w:val="00A80AB9"/>
    <w:rsid w:val="00A816CD"/>
    <w:rsid w:val="00A846F4"/>
    <w:rsid w:val="00A847C9"/>
    <w:rsid w:val="00A85B83"/>
    <w:rsid w:val="00A866B7"/>
    <w:rsid w:val="00A86A5A"/>
    <w:rsid w:val="00A86DC6"/>
    <w:rsid w:val="00A87579"/>
    <w:rsid w:val="00A916B1"/>
    <w:rsid w:val="00A944AE"/>
    <w:rsid w:val="00A946C0"/>
    <w:rsid w:val="00A94C1C"/>
    <w:rsid w:val="00A955C8"/>
    <w:rsid w:val="00A96390"/>
    <w:rsid w:val="00A978DB"/>
    <w:rsid w:val="00A97B28"/>
    <w:rsid w:val="00AA405D"/>
    <w:rsid w:val="00AA49B6"/>
    <w:rsid w:val="00AA5833"/>
    <w:rsid w:val="00AA64C2"/>
    <w:rsid w:val="00AA6E04"/>
    <w:rsid w:val="00AA73E7"/>
    <w:rsid w:val="00AB16F2"/>
    <w:rsid w:val="00AB1BEF"/>
    <w:rsid w:val="00AB1EAF"/>
    <w:rsid w:val="00AB3107"/>
    <w:rsid w:val="00AB4978"/>
    <w:rsid w:val="00AB4D7A"/>
    <w:rsid w:val="00AB5352"/>
    <w:rsid w:val="00AB7001"/>
    <w:rsid w:val="00AB7254"/>
    <w:rsid w:val="00AB733F"/>
    <w:rsid w:val="00AC0449"/>
    <w:rsid w:val="00AC0A7D"/>
    <w:rsid w:val="00AC1593"/>
    <w:rsid w:val="00AC5270"/>
    <w:rsid w:val="00AC5C5E"/>
    <w:rsid w:val="00AD074A"/>
    <w:rsid w:val="00AD1111"/>
    <w:rsid w:val="00AD114F"/>
    <w:rsid w:val="00AD1890"/>
    <w:rsid w:val="00AD235B"/>
    <w:rsid w:val="00AD2A1D"/>
    <w:rsid w:val="00AD30F0"/>
    <w:rsid w:val="00AD3DF4"/>
    <w:rsid w:val="00AD467E"/>
    <w:rsid w:val="00AD4FB9"/>
    <w:rsid w:val="00AD5F0B"/>
    <w:rsid w:val="00AD7998"/>
    <w:rsid w:val="00AE13B1"/>
    <w:rsid w:val="00AE26AE"/>
    <w:rsid w:val="00AE3ABB"/>
    <w:rsid w:val="00AE443F"/>
    <w:rsid w:val="00AE560C"/>
    <w:rsid w:val="00AE586A"/>
    <w:rsid w:val="00AE5C6A"/>
    <w:rsid w:val="00AF0B42"/>
    <w:rsid w:val="00AF245D"/>
    <w:rsid w:val="00AF27EA"/>
    <w:rsid w:val="00AF6186"/>
    <w:rsid w:val="00AF6681"/>
    <w:rsid w:val="00AF66F1"/>
    <w:rsid w:val="00AF6E1E"/>
    <w:rsid w:val="00AF7C8B"/>
    <w:rsid w:val="00B00DBE"/>
    <w:rsid w:val="00B011AA"/>
    <w:rsid w:val="00B0162A"/>
    <w:rsid w:val="00B022F4"/>
    <w:rsid w:val="00B02A25"/>
    <w:rsid w:val="00B03044"/>
    <w:rsid w:val="00B037B4"/>
    <w:rsid w:val="00B03919"/>
    <w:rsid w:val="00B039E6"/>
    <w:rsid w:val="00B0450B"/>
    <w:rsid w:val="00B0630F"/>
    <w:rsid w:val="00B0634D"/>
    <w:rsid w:val="00B066A5"/>
    <w:rsid w:val="00B07203"/>
    <w:rsid w:val="00B07FD1"/>
    <w:rsid w:val="00B100AF"/>
    <w:rsid w:val="00B100CE"/>
    <w:rsid w:val="00B101C5"/>
    <w:rsid w:val="00B10F8A"/>
    <w:rsid w:val="00B11326"/>
    <w:rsid w:val="00B124E1"/>
    <w:rsid w:val="00B12D09"/>
    <w:rsid w:val="00B1358A"/>
    <w:rsid w:val="00B13626"/>
    <w:rsid w:val="00B146FE"/>
    <w:rsid w:val="00B15A88"/>
    <w:rsid w:val="00B15DB4"/>
    <w:rsid w:val="00B168EF"/>
    <w:rsid w:val="00B16C82"/>
    <w:rsid w:val="00B17829"/>
    <w:rsid w:val="00B17856"/>
    <w:rsid w:val="00B20751"/>
    <w:rsid w:val="00B20E2D"/>
    <w:rsid w:val="00B21F17"/>
    <w:rsid w:val="00B2281F"/>
    <w:rsid w:val="00B2351C"/>
    <w:rsid w:val="00B246C4"/>
    <w:rsid w:val="00B24907"/>
    <w:rsid w:val="00B2523C"/>
    <w:rsid w:val="00B2564F"/>
    <w:rsid w:val="00B259CF"/>
    <w:rsid w:val="00B260CD"/>
    <w:rsid w:val="00B26DA9"/>
    <w:rsid w:val="00B273FA"/>
    <w:rsid w:val="00B310FA"/>
    <w:rsid w:val="00B31705"/>
    <w:rsid w:val="00B31889"/>
    <w:rsid w:val="00B333B4"/>
    <w:rsid w:val="00B33B6E"/>
    <w:rsid w:val="00B34ECE"/>
    <w:rsid w:val="00B34F87"/>
    <w:rsid w:val="00B34FBC"/>
    <w:rsid w:val="00B35017"/>
    <w:rsid w:val="00B365B6"/>
    <w:rsid w:val="00B37DBF"/>
    <w:rsid w:val="00B40AEA"/>
    <w:rsid w:val="00B421E1"/>
    <w:rsid w:val="00B42676"/>
    <w:rsid w:val="00B43362"/>
    <w:rsid w:val="00B43699"/>
    <w:rsid w:val="00B4378A"/>
    <w:rsid w:val="00B4426A"/>
    <w:rsid w:val="00B45A91"/>
    <w:rsid w:val="00B47003"/>
    <w:rsid w:val="00B471A0"/>
    <w:rsid w:val="00B474CE"/>
    <w:rsid w:val="00B47C25"/>
    <w:rsid w:val="00B47E81"/>
    <w:rsid w:val="00B50872"/>
    <w:rsid w:val="00B50B3C"/>
    <w:rsid w:val="00B515BB"/>
    <w:rsid w:val="00B51FD6"/>
    <w:rsid w:val="00B529B9"/>
    <w:rsid w:val="00B5321B"/>
    <w:rsid w:val="00B53FE5"/>
    <w:rsid w:val="00B546ED"/>
    <w:rsid w:val="00B549AB"/>
    <w:rsid w:val="00B54EAC"/>
    <w:rsid w:val="00B57570"/>
    <w:rsid w:val="00B602CD"/>
    <w:rsid w:val="00B61780"/>
    <w:rsid w:val="00B62278"/>
    <w:rsid w:val="00B6472D"/>
    <w:rsid w:val="00B64FE5"/>
    <w:rsid w:val="00B6507C"/>
    <w:rsid w:val="00B667E9"/>
    <w:rsid w:val="00B66AB3"/>
    <w:rsid w:val="00B66AFA"/>
    <w:rsid w:val="00B67347"/>
    <w:rsid w:val="00B67B45"/>
    <w:rsid w:val="00B700C4"/>
    <w:rsid w:val="00B70518"/>
    <w:rsid w:val="00B70973"/>
    <w:rsid w:val="00B70D9B"/>
    <w:rsid w:val="00B71D25"/>
    <w:rsid w:val="00B7224A"/>
    <w:rsid w:val="00B72657"/>
    <w:rsid w:val="00B72DF5"/>
    <w:rsid w:val="00B73120"/>
    <w:rsid w:val="00B74343"/>
    <w:rsid w:val="00B7605E"/>
    <w:rsid w:val="00B769E1"/>
    <w:rsid w:val="00B76F4A"/>
    <w:rsid w:val="00B77684"/>
    <w:rsid w:val="00B77937"/>
    <w:rsid w:val="00B80800"/>
    <w:rsid w:val="00B812CB"/>
    <w:rsid w:val="00B82493"/>
    <w:rsid w:val="00B82E2F"/>
    <w:rsid w:val="00B83EBA"/>
    <w:rsid w:val="00B8517E"/>
    <w:rsid w:val="00B85C66"/>
    <w:rsid w:val="00B8666D"/>
    <w:rsid w:val="00B8667F"/>
    <w:rsid w:val="00B867B8"/>
    <w:rsid w:val="00B870A8"/>
    <w:rsid w:val="00B903ED"/>
    <w:rsid w:val="00B914F5"/>
    <w:rsid w:val="00B9162A"/>
    <w:rsid w:val="00B9164F"/>
    <w:rsid w:val="00B92421"/>
    <w:rsid w:val="00B92D50"/>
    <w:rsid w:val="00B9304E"/>
    <w:rsid w:val="00B937AE"/>
    <w:rsid w:val="00B942EA"/>
    <w:rsid w:val="00B94442"/>
    <w:rsid w:val="00B947F3"/>
    <w:rsid w:val="00B9549A"/>
    <w:rsid w:val="00B95AB0"/>
    <w:rsid w:val="00B966C3"/>
    <w:rsid w:val="00BA1117"/>
    <w:rsid w:val="00BA15AA"/>
    <w:rsid w:val="00BA1794"/>
    <w:rsid w:val="00BA1BAD"/>
    <w:rsid w:val="00BA1CD0"/>
    <w:rsid w:val="00BA2B81"/>
    <w:rsid w:val="00BA2BF6"/>
    <w:rsid w:val="00BA4256"/>
    <w:rsid w:val="00BA494F"/>
    <w:rsid w:val="00BA60DF"/>
    <w:rsid w:val="00BA78D2"/>
    <w:rsid w:val="00BB0E56"/>
    <w:rsid w:val="00BB1174"/>
    <w:rsid w:val="00BB11FE"/>
    <w:rsid w:val="00BB12F0"/>
    <w:rsid w:val="00BB14EC"/>
    <w:rsid w:val="00BB23B9"/>
    <w:rsid w:val="00BB24EA"/>
    <w:rsid w:val="00BB3ACC"/>
    <w:rsid w:val="00BB3FFC"/>
    <w:rsid w:val="00BB450F"/>
    <w:rsid w:val="00BB465E"/>
    <w:rsid w:val="00BB66C7"/>
    <w:rsid w:val="00BB6D3D"/>
    <w:rsid w:val="00BB72C9"/>
    <w:rsid w:val="00BB7FB8"/>
    <w:rsid w:val="00BC0F12"/>
    <w:rsid w:val="00BC29CD"/>
    <w:rsid w:val="00BC32D8"/>
    <w:rsid w:val="00BC423E"/>
    <w:rsid w:val="00BC479B"/>
    <w:rsid w:val="00BC48AC"/>
    <w:rsid w:val="00BC4A20"/>
    <w:rsid w:val="00BC534B"/>
    <w:rsid w:val="00BC5614"/>
    <w:rsid w:val="00BC722B"/>
    <w:rsid w:val="00BC76A1"/>
    <w:rsid w:val="00BD0FBE"/>
    <w:rsid w:val="00BD349E"/>
    <w:rsid w:val="00BD3704"/>
    <w:rsid w:val="00BD416F"/>
    <w:rsid w:val="00BE0AE0"/>
    <w:rsid w:val="00BE15FB"/>
    <w:rsid w:val="00BE17E2"/>
    <w:rsid w:val="00BE2DD9"/>
    <w:rsid w:val="00BE2E57"/>
    <w:rsid w:val="00BE3E41"/>
    <w:rsid w:val="00BE518E"/>
    <w:rsid w:val="00BE6A2F"/>
    <w:rsid w:val="00BE723B"/>
    <w:rsid w:val="00BE76A7"/>
    <w:rsid w:val="00BF0324"/>
    <w:rsid w:val="00BF1AEC"/>
    <w:rsid w:val="00BF1B8C"/>
    <w:rsid w:val="00BF366D"/>
    <w:rsid w:val="00BF4DB4"/>
    <w:rsid w:val="00C002FA"/>
    <w:rsid w:val="00C02B24"/>
    <w:rsid w:val="00C02F54"/>
    <w:rsid w:val="00C03642"/>
    <w:rsid w:val="00C04491"/>
    <w:rsid w:val="00C04512"/>
    <w:rsid w:val="00C04D4A"/>
    <w:rsid w:val="00C05480"/>
    <w:rsid w:val="00C05568"/>
    <w:rsid w:val="00C06FF7"/>
    <w:rsid w:val="00C07C03"/>
    <w:rsid w:val="00C1139D"/>
    <w:rsid w:val="00C1161B"/>
    <w:rsid w:val="00C12399"/>
    <w:rsid w:val="00C126B8"/>
    <w:rsid w:val="00C145A4"/>
    <w:rsid w:val="00C154EB"/>
    <w:rsid w:val="00C15B6D"/>
    <w:rsid w:val="00C15C20"/>
    <w:rsid w:val="00C15CCA"/>
    <w:rsid w:val="00C17A59"/>
    <w:rsid w:val="00C17AFB"/>
    <w:rsid w:val="00C17BDD"/>
    <w:rsid w:val="00C20115"/>
    <w:rsid w:val="00C20288"/>
    <w:rsid w:val="00C2059A"/>
    <w:rsid w:val="00C20C0B"/>
    <w:rsid w:val="00C2180C"/>
    <w:rsid w:val="00C21A4C"/>
    <w:rsid w:val="00C21C75"/>
    <w:rsid w:val="00C240CD"/>
    <w:rsid w:val="00C26302"/>
    <w:rsid w:val="00C26474"/>
    <w:rsid w:val="00C277B1"/>
    <w:rsid w:val="00C308E5"/>
    <w:rsid w:val="00C3242E"/>
    <w:rsid w:val="00C33B5F"/>
    <w:rsid w:val="00C3554D"/>
    <w:rsid w:val="00C35678"/>
    <w:rsid w:val="00C35E7A"/>
    <w:rsid w:val="00C362B9"/>
    <w:rsid w:val="00C37B5C"/>
    <w:rsid w:val="00C37F90"/>
    <w:rsid w:val="00C401FA"/>
    <w:rsid w:val="00C417F3"/>
    <w:rsid w:val="00C41D5A"/>
    <w:rsid w:val="00C42F49"/>
    <w:rsid w:val="00C43045"/>
    <w:rsid w:val="00C43111"/>
    <w:rsid w:val="00C43CAF"/>
    <w:rsid w:val="00C44275"/>
    <w:rsid w:val="00C453A1"/>
    <w:rsid w:val="00C46860"/>
    <w:rsid w:val="00C469A8"/>
    <w:rsid w:val="00C47849"/>
    <w:rsid w:val="00C478A5"/>
    <w:rsid w:val="00C502CF"/>
    <w:rsid w:val="00C50DB1"/>
    <w:rsid w:val="00C50DB7"/>
    <w:rsid w:val="00C51427"/>
    <w:rsid w:val="00C521A5"/>
    <w:rsid w:val="00C54E17"/>
    <w:rsid w:val="00C553B8"/>
    <w:rsid w:val="00C55D9D"/>
    <w:rsid w:val="00C5746E"/>
    <w:rsid w:val="00C57C42"/>
    <w:rsid w:val="00C60956"/>
    <w:rsid w:val="00C60CC4"/>
    <w:rsid w:val="00C619DC"/>
    <w:rsid w:val="00C61BEA"/>
    <w:rsid w:val="00C61EC0"/>
    <w:rsid w:val="00C6388A"/>
    <w:rsid w:val="00C64AE4"/>
    <w:rsid w:val="00C64F60"/>
    <w:rsid w:val="00C6518B"/>
    <w:rsid w:val="00C65C15"/>
    <w:rsid w:val="00C66919"/>
    <w:rsid w:val="00C70422"/>
    <w:rsid w:val="00C70A65"/>
    <w:rsid w:val="00C710AE"/>
    <w:rsid w:val="00C717CF"/>
    <w:rsid w:val="00C7268C"/>
    <w:rsid w:val="00C72C78"/>
    <w:rsid w:val="00C73E9E"/>
    <w:rsid w:val="00C758CC"/>
    <w:rsid w:val="00C763C0"/>
    <w:rsid w:val="00C76755"/>
    <w:rsid w:val="00C76F6A"/>
    <w:rsid w:val="00C804E5"/>
    <w:rsid w:val="00C80831"/>
    <w:rsid w:val="00C84771"/>
    <w:rsid w:val="00C84E86"/>
    <w:rsid w:val="00C84ED5"/>
    <w:rsid w:val="00C84FC9"/>
    <w:rsid w:val="00C869C6"/>
    <w:rsid w:val="00C86C25"/>
    <w:rsid w:val="00C86D23"/>
    <w:rsid w:val="00C86F0D"/>
    <w:rsid w:val="00C87290"/>
    <w:rsid w:val="00C87D5C"/>
    <w:rsid w:val="00C907D5"/>
    <w:rsid w:val="00C90ADB"/>
    <w:rsid w:val="00C91D99"/>
    <w:rsid w:val="00C92BB8"/>
    <w:rsid w:val="00C9332A"/>
    <w:rsid w:val="00C935DF"/>
    <w:rsid w:val="00C93BCD"/>
    <w:rsid w:val="00C93C6B"/>
    <w:rsid w:val="00C93F15"/>
    <w:rsid w:val="00C94F51"/>
    <w:rsid w:val="00C94FF6"/>
    <w:rsid w:val="00C95BF8"/>
    <w:rsid w:val="00C96C54"/>
    <w:rsid w:val="00C96E2B"/>
    <w:rsid w:val="00C976EA"/>
    <w:rsid w:val="00CA0059"/>
    <w:rsid w:val="00CA3F7E"/>
    <w:rsid w:val="00CA4AAC"/>
    <w:rsid w:val="00CA5849"/>
    <w:rsid w:val="00CA6BDD"/>
    <w:rsid w:val="00CA6DC4"/>
    <w:rsid w:val="00CA76F0"/>
    <w:rsid w:val="00CA7ED9"/>
    <w:rsid w:val="00CB02D0"/>
    <w:rsid w:val="00CB0CA8"/>
    <w:rsid w:val="00CB0D88"/>
    <w:rsid w:val="00CB14B6"/>
    <w:rsid w:val="00CB1668"/>
    <w:rsid w:val="00CB4EBE"/>
    <w:rsid w:val="00CB514E"/>
    <w:rsid w:val="00CB58C7"/>
    <w:rsid w:val="00CB5F2B"/>
    <w:rsid w:val="00CB608C"/>
    <w:rsid w:val="00CB6913"/>
    <w:rsid w:val="00CB7358"/>
    <w:rsid w:val="00CB7F0B"/>
    <w:rsid w:val="00CC2C33"/>
    <w:rsid w:val="00CC2EA3"/>
    <w:rsid w:val="00CC433E"/>
    <w:rsid w:val="00CC59AB"/>
    <w:rsid w:val="00CC5F8C"/>
    <w:rsid w:val="00CC6FFF"/>
    <w:rsid w:val="00CC72CE"/>
    <w:rsid w:val="00CD0370"/>
    <w:rsid w:val="00CD0DA5"/>
    <w:rsid w:val="00CD11A1"/>
    <w:rsid w:val="00CD12ED"/>
    <w:rsid w:val="00CD1338"/>
    <w:rsid w:val="00CD1618"/>
    <w:rsid w:val="00CD1BF2"/>
    <w:rsid w:val="00CD23E5"/>
    <w:rsid w:val="00CD277B"/>
    <w:rsid w:val="00CD362E"/>
    <w:rsid w:val="00CD52CA"/>
    <w:rsid w:val="00CD5AB5"/>
    <w:rsid w:val="00CD63EC"/>
    <w:rsid w:val="00CD65EE"/>
    <w:rsid w:val="00CD6C27"/>
    <w:rsid w:val="00CD739F"/>
    <w:rsid w:val="00CD75F8"/>
    <w:rsid w:val="00CE017D"/>
    <w:rsid w:val="00CE260E"/>
    <w:rsid w:val="00CE2624"/>
    <w:rsid w:val="00CE3921"/>
    <w:rsid w:val="00CE549E"/>
    <w:rsid w:val="00CE55F1"/>
    <w:rsid w:val="00CE5E19"/>
    <w:rsid w:val="00CE6579"/>
    <w:rsid w:val="00CE69E8"/>
    <w:rsid w:val="00CE6A3B"/>
    <w:rsid w:val="00CE7B9E"/>
    <w:rsid w:val="00CE7F79"/>
    <w:rsid w:val="00CF009C"/>
    <w:rsid w:val="00CF02C9"/>
    <w:rsid w:val="00CF2BA3"/>
    <w:rsid w:val="00CF32E5"/>
    <w:rsid w:val="00CF33A1"/>
    <w:rsid w:val="00CF34EF"/>
    <w:rsid w:val="00CF4D17"/>
    <w:rsid w:val="00CF4DA5"/>
    <w:rsid w:val="00CF51AD"/>
    <w:rsid w:val="00CF6A58"/>
    <w:rsid w:val="00CF7DC2"/>
    <w:rsid w:val="00D00E2F"/>
    <w:rsid w:val="00D01910"/>
    <w:rsid w:val="00D01F7B"/>
    <w:rsid w:val="00D02799"/>
    <w:rsid w:val="00D02E1A"/>
    <w:rsid w:val="00D02EB2"/>
    <w:rsid w:val="00D0327C"/>
    <w:rsid w:val="00D04367"/>
    <w:rsid w:val="00D04B8D"/>
    <w:rsid w:val="00D057B9"/>
    <w:rsid w:val="00D05DF7"/>
    <w:rsid w:val="00D0638B"/>
    <w:rsid w:val="00D10F1F"/>
    <w:rsid w:val="00D10FF5"/>
    <w:rsid w:val="00D11AAF"/>
    <w:rsid w:val="00D12170"/>
    <w:rsid w:val="00D135FD"/>
    <w:rsid w:val="00D149EE"/>
    <w:rsid w:val="00D15163"/>
    <w:rsid w:val="00D157A8"/>
    <w:rsid w:val="00D15F5E"/>
    <w:rsid w:val="00D160B3"/>
    <w:rsid w:val="00D16B7F"/>
    <w:rsid w:val="00D171F9"/>
    <w:rsid w:val="00D2072A"/>
    <w:rsid w:val="00D216B8"/>
    <w:rsid w:val="00D2187F"/>
    <w:rsid w:val="00D21E91"/>
    <w:rsid w:val="00D23CC8"/>
    <w:rsid w:val="00D24257"/>
    <w:rsid w:val="00D24430"/>
    <w:rsid w:val="00D245E2"/>
    <w:rsid w:val="00D24ED3"/>
    <w:rsid w:val="00D26523"/>
    <w:rsid w:val="00D274CF"/>
    <w:rsid w:val="00D30658"/>
    <w:rsid w:val="00D3097F"/>
    <w:rsid w:val="00D31267"/>
    <w:rsid w:val="00D317CF"/>
    <w:rsid w:val="00D31B88"/>
    <w:rsid w:val="00D32504"/>
    <w:rsid w:val="00D34009"/>
    <w:rsid w:val="00D3498F"/>
    <w:rsid w:val="00D360F2"/>
    <w:rsid w:val="00D36632"/>
    <w:rsid w:val="00D37DA3"/>
    <w:rsid w:val="00D41231"/>
    <w:rsid w:val="00D41387"/>
    <w:rsid w:val="00D4160C"/>
    <w:rsid w:val="00D41944"/>
    <w:rsid w:val="00D41AA0"/>
    <w:rsid w:val="00D423B3"/>
    <w:rsid w:val="00D4382F"/>
    <w:rsid w:val="00D45261"/>
    <w:rsid w:val="00D46F2D"/>
    <w:rsid w:val="00D47DC1"/>
    <w:rsid w:val="00D51D92"/>
    <w:rsid w:val="00D525E8"/>
    <w:rsid w:val="00D52B47"/>
    <w:rsid w:val="00D5397F"/>
    <w:rsid w:val="00D53BBD"/>
    <w:rsid w:val="00D53D03"/>
    <w:rsid w:val="00D5454A"/>
    <w:rsid w:val="00D55206"/>
    <w:rsid w:val="00D5526D"/>
    <w:rsid w:val="00D55ABE"/>
    <w:rsid w:val="00D56E86"/>
    <w:rsid w:val="00D57CF3"/>
    <w:rsid w:val="00D609DD"/>
    <w:rsid w:val="00D60F04"/>
    <w:rsid w:val="00D6147C"/>
    <w:rsid w:val="00D6155F"/>
    <w:rsid w:val="00D63E66"/>
    <w:rsid w:val="00D64F7D"/>
    <w:rsid w:val="00D66117"/>
    <w:rsid w:val="00D6688E"/>
    <w:rsid w:val="00D670E1"/>
    <w:rsid w:val="00D70D72"/>
    <w:rsid w:val="00D71109"/>
    <w:rsid w:val="00D71A1F"/>
    <w:rsid w:val="00D71E0E"/>
    <w:rsid w:val="00D720BD"/>
    <w:rsid w:val="00D735B4"/>
    <w:rsid w:val="00D74618"/>
    <w:rsid w:val="00D7505C"/>
    <w:rsid w:val="00D75670"/>
    <w:rsid w:val="00D7593B"/>
    <w:rsid w:val="00D75DA5"/>
    <w:rsid w:val="00D76141"/>
    <w:rsid w:val="00D76B04"/>
    <w:rsid w:val="00D76EF4"/>
    <w:rsid w:val="00D77727"/>
    <w:rsid w:val="00D77E32"/>
    <w:rsid w:val="00D77FDE"/>
    <w:rsid w:val="00D80CE5"/>
    <w:rsid w:val="00D80D06"/>
    <w:rsid w:val="00D81729"/>
    <w:rsid w:val="00D81E69"/>
    <w:rsid w:val="00D828CD"/>
    <w:rsid w:val="00D8370C"/>
    <w:rsid w:val="00D839B2"/>
    <w:rsid w:val="00D8404B"/>
    <w:rsid w:val="00D84A29"/>
    <w:rsid w:val="00D84DBB"/>
    <w:rsid w:val="00D86882"/>
    <w:rsid w:val="00D87638"/>
    <w:rsid w:val="00D879E3"/>
    <w:rsid w:val="00D90B5E"/>
    <w:rsid w:val="00D90C3D"/>
    <w:rsid w:val="00D90DE5"/>
    <w:rsid w:val="00D91888"/>
    <w:rsid w:val="00D92386"/>
    <w:rsid w:val="00D93082"/>
    <w:rsid w:val="00D945F2"/>
    <w:rsid w:val="00D945FC"/>
    <w:rsid w:val="00D948AF"/>
    <w:rsid w:val="00D94CF4"/>
    <w:rsid w:val="00D94ED9"/>
    <w:rsid w:val="00D95F0A"/>
    <w:rsid w:val="00D96404"/>
    <w:rsid w:val="00D96446"/>
    <w:rsid w:val="00D96C0A"/>
    <w:rsid w:val="00D96D59"/>
    <w:rsid w:val="00DA09A2"/>
    <w:rsid w:val="00DA1646"/>
    <w:rsid w:val="00DA1AC7"/>
    <w:rsid w:val="00DA271A"/>
    <w:rsid w:val="00DA274A"/>
    <w:rsid w:val="00DA2961"/>
    <w:rsid w:val="00DA29C0"/>
    <w:rsid w:val="00DA3476"/>
    <w:rsid w:val="00DA3915"/>
    <w:rsid w:val="00DA405B"/>
    <w:rsid w:val="00DA440B"/>
    <w:rsid w:val="00DA4B5A"/>
    <w:rsid w:val="00DA4CD8"/>
    <w:rsid w:val="00DA5644"/>
    <w:rsid w:val="00DA6AC5"/>
    <w:rsid w:val="00DA7298"/>
    <w:rsid w:val="00DB0746"/>
    <w:rsid w:val="00DB199E"/>
    <w:rsid w:val="00DB1E7A"/>
    <w:rsid w:val="00DB20E9"/>
    <w:rsid w:val="00DB2C17"/>
    <w:rsid w:val="00DB3080"/>
    <w:rsid w:val="00DB3B97"/>
    <w:rsid w:val="00DB4230"/>
    <w:rsid w:val="00DB6212"/>
    <w:rsid w:val="00DB62D5"/>
    <w:rsid w:val="00DB7931"/>
    <w:rsid w:val="00DB7B44"/>
    <w:rsid w:val="00DB7B77"/>
    <w:rsid w:val="00DC13F5"/>
    <w:rsid w:val="00DC15DD"/>
    <w:rsid w:val="00DC2960"/>
    <w:rsid w:val="00DC2AD1"/>
    <w:rsid w:val="00DC3B8C"/>
    <w:rsid w:val="00DC4AF0"/>
    <w:rsid w:val="00DC5837"/>
    <w:rsid w:val="00DC5914"/>
    <w:rsid w:val="00DC64D5"/>
    <w:rsid w:val="00DC7584"/>
    <w:rsid w:val="00DC7A71"/>
    <w:rsid w:val="00DC7CBA"/>
    <w:rsid w:val="00DD18E1"/>
    <w:rsid w:val="00DD30DC"/>
    <w:rsid w:val="00DD365B"/>
    <w:rsid w:val="00DD4282"/>
    <w:rsid w:val="00DD4584"/>
    <w:rsid w:val="00DD49DC"/>
    <w:rsid w:val="00DD4B16"/>
    <w:rsid w:val="00DD616B"/>
    <w:rsid w:val="00DD72A6"/>
    <w:rsid w:val="00DD79BF"/>
    <w:rsid w:val="00DD7B19"/>
    <w:rsid w:val="00DE05BF"/>
    <w:rsid w:val="00DE2E1A"/>
    <w:rsid w:val="00DE2E21"/>
    <w:rsid w:val="00DE42C6"/>
    <w:rsid w:val="00DE4A64"/>
    <w:rsid w:val="00DE4FE9"/>
    <w:rsid w:val="00DE52E3"/>
    <w:rsid w:val="00DE5B29"/>
    <w:rsid w:val="00DE5D44"/>
    <w:rsid w:val="00DE60B8"/>
    <w:rsid w:val="00DE6C05"/>
    <w:rsid w:val="00DE722C"/>
    <w:rsid w:val="00DE7627"/>
    <w:rsid w:val="00DE77E5"/>
    <w:rsid w:val="00DE7C55"/>
    <w:rsid w:val="00DE7E68"/>
    <w:rsid w:val="00DF12F4"/>
    <w:rsid w:val="00DF1443"/>
    <w:rsid w:val="00DF1817"/>
    <w:rsid w:val="00DF370C"/>
    <w:rsid w:val="00DF3978"/>
    <w:rsid w:val="00DF4A28"/>
    <w:rsid w:val="00DF4B18"/>
    <w:rsid w:val="00DF5957"/>
    <w:rsid w:val="00DF70FF"/>
    <w:rsid w:val="00DF73A8"/>
    <w:rsid w:val="00E00B0A"/>
    <w:rsid w:val="00E00D50"/>
    <w:rsid w:val="00E0144D"/>
    <w:rsid w:val="00E01A82"/>
    <w:rsid w:val="00E02F59"/>
    <w:rsid w:val="00E05451"/>
    <w:rsid w:val="00E06E52"/>
    <w:rsid w:val="00E12F55"/>
    <w:rsid w:val="00E13D5E"/>
    <w:rsid w:val="00E1445A"/>
    <w:rsid w:val="00E1447B"/>
    <w:rsid w:val="00E14505"/>
    <w:rsid w:val="00E16025"/>
    <w:rsid w:val="00E16790"/>
    <w:rsid w:val="00E16BB7"/>
    <w:rsid w:val="00E17162"/>
    <w:rsid w:val="00E17678"/>
    <w:rsid w:val="00E17912"/>
    <w:rsid w:val="00E17A40"/>
    <w:rsid w:val="00E17AF4"/>
    <w:rsid w:val="00E2187E"/>
    <w:rsid w:val="00E21A04"/>
    <w:rsid w:val="00E22CCD"/>
    <w:rsid w:val="00E22E02"/>
    <w:rsid w:val="00E22E54"/>
    <w:rsid w:val="00E2476D"/>
    <w:rsid w:val="00E24D62"/>
    <w:rsid w:val="00E24FD2"/>
    <w:rsid w:val="00E252F2"/>
    <w:rsid w:val="00E25FE5"/>
    <w:rsid w:val="00E260B7"/>
    <w:rsid w:val="00E26B33"/>
    <w:rsid w:val="00E26FEC"/>
    <w:rsid w:val="00E27111"/>
    <w:rsid w:val="00E27D44"/>
    <w:rsid w:val="00E32208"/>
    <w:rsid w:val="00E32569"/>
    <w:rsid w:val="00E32A34"/>
    <w:rsid w:val="00E33985"/>
    <w:rsid w:val="00E33EDA"/>
    <w:rsid w:val="00E349C8"/>
    <w:rsid w:val="00E34A2E"/>
    <w:rsid w:val="00E35B10"/>
    <w:rsid w:val="00E36E09"/>
    <w:rsid w:val="00E3760B"/>
    <w:rsid w:val="00E408E6"/>
    <w:rsid w:val="00E41FA6"/>
    <w:rsid w:val="00E436F9"/>
    <w:rsid w:val="00E43C61"/>
    <w:rsid w:val="00E4475C"/>
    <w:rsid w:val="00E4479C"/>
    <w:rsid w:val="00E451CC"/>
    <w:rsid w:val="00E458BE"/>
    <w:rsid w:val="00E46B09"/>
    <w:rsid w:val="00E50358"/>
    <w:rsid w:val="00E522CA"/>
    <w:rsid w:val="00E53A3D"/>
    <w:rsid w:val="00E552D8"/>
    <w:rsid w:val="00E55F7C"/>
    <w:rsid w:val="00E57937"/>
    <w:rsid w:val="00E6008C"/>
    <w:rsid w:val="00E60B9E"/>
    <w:rsid w:val="00E6181A"/>
    <w:rsid w:val="00E62CAF"/>
    <w:rsid w:val="00E62E41"/>
    <w:rsid w:val="00E640D4"/>
    <w:rsid w:val="00E64C46"/>
    <w:rsid w:val="00E66B02"/>
    <w:rsid w:val="00E671B9"/>
    <w:rsid w:val="00E67BEF"/>
    <w:rsid w:val="00E67C47"/>
    <w:rsid w:val="00E6A973"/>
    <w:rsid w:val="00E70754"/>
    <w:rsid w:val="00E70889"/>
    <w:rsid w:val="00E72DAF"/>
    <w:rsid w:val="00E7338A"/>
    <w:rsid w:val="00E735C2"/>
    <w:rsid w:val="00E73CD1"/>
    <w:rsid w:val="00E75957"/>
    <w:rsid w:val="00E75A9A"/>
    <w:rsid w:val="00E75FF7"/>
    <w:rsid w:val="00E76849"/>
    <w:rsid w:val="00E77DD1"/>
    <w:rsid w:val="00E80F67"/>
    <w:rsid w:val="00E8155A"/>
    <w:rsid w:val="00E818BF"/>
    <w:rsid w:val="00E8243D"/>
    <w:rsid w:val="00E83732"/>
    <w:rsid w:val="00E837A2"/>
    <w:rsid w:val="00E837C3"/>
    <w:rsid w:val="00E83BFE"/>
    <w:rsid w:val="00E83CAD"/>
    <w:rsid w:val="00E84C25"/>
    <w:rsid w:val="00E84D76"/>
    <w:rsid w:val="00E85544"/>
    <w:rsid w:val="00E860BA"/>
    <w:rsid w:val="00E86F57"/>
    <w:rsid w:val="00E87030"/>
    <w:rsid w:val="00E87A4D"/>
    <w:rsid w:val="00E87AF9"/>
    <w:rsid w:val="00E91D96"/>
    <w:rsid w:val="00E91DB0"/>
    <w:rsid w:val="00E9310D"/>
    <w:rsid w:val="00E93B79"/>
    <w:rsid w:val="00E93B89"/>
    <w:rsid w:val="00E9575E"/>
    <w:rsid w:val="00EA0142"/>
    <w:rsid w:val="00EA0454"/>
    <w:rsid w:val="00EA0A4E"/>
    <w:rsid w:val="00EA0C57"/>
    <w:rsid w:val="00EA1A10"/>
    <w:rsid w:val="00EA3B0C"/>
    <w:rsid w:val="00EA6E53"/>
    <w:rsid w:val="00EA7682"/>
    <w:rsid w:val="00EB003C"/>
    <w:rsid w:val="00EB040B"/>
    <w:rsid w:val="00EB09AA"/>
    <w:rsid w:val="00EB13DB"/>
    <w:rsid w:val="00EB2591"/>
    <w:rsid w:val="00EB320B"/>
    <w:rsid w:val="00EB3ACF"/>
    <w:rsid w:val="00EB3F17"/>
    <w:rsid w:val="00EB4BC4"/>
    <w:rsid w:val="00EB51DB"/>
    <w:rsid w:val="00EB5559"/>
    <w:rsid w:val="00EB6654"/>
    <w:rsid w:val="00EC0FEF"/>
    <w:rsid w:val="00EC16A4"/>
    <w:rsid w:val="00EC285E"/>
    <w:rsid w:val="00EC3CA3"/>
    <w:rsid w:val="00EC40DC"/>
    <w:rsid w:val="00EC423C"/>
    <w:rsid w:val="00EC69C6"/>
    <w:rsid w:val="00EC6D18"/>
    <w:rsid w:val="00EC76AC"/>
    <w:rsid w:val="00ED0E43"/>
    <w:rsid w:val="00ED1C50"/>
    <w:rsid w:val="00ED27D3"/>
    <w:rsid w:val="00ED3586"/>
    <w:rsid w:val="00ED471C"/>
    <w:rsid w:val="00ED4772"/>
    <w:rsid w:val="00ED4CFF"/>
    <w:rsid w:val="00ED50D0"/>
    <w:rsid w:val="00ED5CBB"/>
    <w:rsid w:val="00EE01D2"/>
    <w:rsid w:val="00EE0A9B"/>
    <w:rsid w:val="00EE1119"/>
    <w:rsid w:val="00EE2B1A"/>
    <w:rsid w:val="00EE2E2A"/>
    <w:rsid w:val="00EE5350"/>
    <w:rsid w:val="00EE5355"/>
    <w:rsid w:val="00EE5B6D"/>
    <w:rsid w:val="00EE6A29"/>
    <w:rsid w:val="00EE6AF1"/>
    <w:rsid w:val="00EE710A"/>
    <w:rsid w:val="00EF1A65"/>
    <w:rsid w:val="00EF3A34"/>
    <w:rsid w:val="00EF3C52"/>
    <w:rsid w:val="00EF50FC"/>
    <w:rsid w:val="00EF5B20"/>
    <w:rsid w:val="00EF5B27"/>
    <w:rsid w:val="00EF616E"/>
    <w:rsid w:val="00EF723E"/>
    <w:rsid w:val="00F0070B"/>
    <w:rsid w:val="00F00AED"/>
    <w:rsid w:val="00F01172"/>
    <w:rsid w:val="00F01E13"/>
    <w:rsid w:val="00F02272"/>
    <w:rsid w:val="00F030FA"/>
    <w:rsid w:val="00F033DD"/>
    <w:rsid w:val="00F03E23"/>
    <w:rsid w:val="00F03FE9"/>
    <w:rsid w:val="00F043A3"/>
    <w:rsid w:val="00F061BB"/>
    <w:rsid w:val="00F06244"/>
    <w:rsid w:val="00F06A95"/>
    <w:rsid w:val="00F06AA7"/>
    <w:rsid w:val="00F076D2"/>
    <w:rsid w:val="00F07EC1"/>
    <w:rsid w:val="00F1030B"/>
    <w:rsid w:val="00F124E4"/>
    <w:rsid w:val="00F13933"/>
    <w:rsid w:val="00F14C71"/>
    <w:rsid w:val="00F16476"/>
    <w:rsid w:val="00F173E0"/>
    <w:rsid w:val="00F17537"/>
    <w:rsid w:val="00F17B7B"/>
    <w:rsid w:val="00F2028F"/>
    <w:rsid w:val="00F203F2"/>
    <w:rsid w:val="00F204FD"/>
    <w:rsid w:val="00F205FA"/>
    <w:rsid w:val="00F20DCB"/>
    <w:rsid w:val="00F22B76"/>
    <w:rsid w:val="00F249D1"/>
    <w:rsid w:val="00F24D54"/>
    <w:rsid w:val="00F255AF"/>
    <w:rsid w:val="00F273E4"/>
    <w:rsid w:val="00F3116A"/>
    <w:rsid w:val="00F32880"/>
    <w:rsid w:val="00F32F63"/>
    <w:rsid w:val="00F335C3"/>
    <w:rsid w:val="00F34222"/>
    <w:rsid w:val="00F34596"/>
    <w:rsid w:val="00F34B04"/>
    <w:rsid w:val="00F36110"/>
    <w:rsid w:val="00F40749"/>
    <w:rsid w:val="00F40A87"/>
    <w:rsid w:val="00F40BB1"/>
    <w:rsid w:val="00F425CA"/>
    <w:rsid w:val="00F42C8F"/>
    <w:rsid w:val="00F432F0"/>
    <w:rsid w:val="00F43874"/>
    <w:rsid w:val="00F44021"/>
    <w:rsid w:val="00F4564B"/>
    <w:rsid w:val="00F4567C"/>
    <w:rsid w:val="00F45B18"/>
    <w:rsid w:val="00F45D41"/>
    <w:rsid w:val="00F465BC"/>
    <w:rsid w:val="00F478B7"/>
    <w:rsid w:val="00F47A4B"/>
    <w:rsid w:val="00F50594"/>
    <w:rsid w:val="00F50829"/>
    <w:rsid w:val="00F52BC6"/>
    <w:rsid w:val="00F53F3C"/>
    <w:rsid w:val="00F55B9F"/>
    <w:rsid w:val="00F567E7"/>
    <w:rsid w:val="00F567F9"/>
    <w:rsid w:val="00F56DFC"/>
    <w:rsid w:val="00F6051B"/>
    <w:rsid w:val="00F60D09"/>
    <w:rsid w:val="00F60EC2"/>
    <w:rsid w:val="00F61AAA"/>
    <w:rsid w:val="00F6394C"/>
    <w:rsid w:val="00F64059"/>
    <w:rsid w:val="00F651D8"/>
    <w:rsid w:val="00F661DB"/>
    <w:rsid w:val="00F6651A"/>
    <w:rsid w:val="00F6691F"/>
    <w:rsid w:val="00F66923"/>
    <w:rsid w:val="00F6700B"/>
    <w:rsid w:val="00F67B4F"/>
    <w:rsid w:val="00F67FDB"/>
    <w:rsid w:val="00F7084B"/>
    <w:rsid w:val="00F72CEB"/>
    <w:rsid w:val="00F7333F"/>
    <w:rsid w:val="00F73E86"/>
    <w:rsid w:val="00F77365"/>
    <w:rsid w:val="00F80A59"/>
    <w:rsid w:val="00F81366"/>
    <w:rsid w:val="00F82709"/>
    <w:rsid w:val="00F82C91"/>
    <w:rsid w:val="00F82D96"/>
    <w:rsid w:val="00F82EB2"/>
    <w:rsid w:val="00F82FB6"/>
    <w:rsid w:val="00F83DBA"/>
    <w:rsid w:val="00F8715C"/>
    <w:rsid w:val="00F87211"/>
    <w:rsid w:val="00F877DD"/>
    <w:rsid w:val="00F90092"/>
    <w:rsid w:val="00F90390"/>
    <w:rsid w:val="00F9112A"/>
    <w:rsid w:val="00F91759"/>
    <w:rsid w:val="00F91CB6"/>
    <w:rsid w:val="00F9210A"/>
    <w:rsid w:val="00F92DA1"/>
    <w:rsid w:val="00F92F2B"/>
    <w:rsid w:val="00F93D52"/>
    <w:rsid w:val="00F95C25"/>
    <w:rsid w:val="00F9696D"/>
    <w:rsid w:val="00F9787F"/>
    <w:rsid w:val="00F97BD4"/>
    <w:rsid w:val="00FA239E"/>
    <w:rsid w:val="00FA2400"/>
    <w:rsid w:val="00FA2F29"/>
    <w:rsid w:val="00FA3CD1"/>
    <w:rsid w:val="00FA50A0"/>
    <w:rsid w:val="00FA5355"/>
    <w:rsid w:val="00FA5C94"/>
    <w:rsid w:val="00FA67A4"/>
    <w:rsid w:val="00FA7E55"/>
    <w:rsid w:val="00FB11F6"/>
    <w:rsid w:val="00FB5AB0"/>
    <w:rsid w:val="00FB5BD2"/>
    <w:rsid w:val="00FB5C6B"/>
    <w:rsid w:val="00FC1B89"/>
    <w:rsid w:val="00FC2473"/>
    <w:rsid w:val="00FC24F0"/>
    <w:rsid w:val="00FC2AC1"/>
    <w:rsid w:val="00FC37A4"/>
    <w:rsid w:val="00FC3D02"/>
    <w:rsid w:val="00FC5AE6"/>
    <w:rsid w:val="00FC6B4E"/>
    <w:rsid w:val="00FC749F"/>
    <w:rsid w:val="00FD203E"/>
    <w:rsid w:val="00FD3BE0"/>
    <w:rsid w:val="00FD46F9"/>
    <w:rsid w:val="00FD491D"/>
    <w:rsid w:val="00FD4C31"/>
    <w:rsid w:val="00FD514F"/>
    <w:rsid w:val="00FD525D"/>
    <w:rsid w:val="00FD55E9"/>
    <w:rsid w:val="00FD598E"/>
    <w:rsid w:val="00FD5E1C"/>
    <w:rsid w:val="00FD6310"/>
    <w:rsid w:val="00FD69B6"/>
    <w:rsid w:val="00FD7411"/>
    <w:rsid w:val="00FD75E0"/>
    <w:rsid w:val="00FE010B"/>
    <w:rsid w:val="00FE2B5F"/>
    <w:rsid w:val="00FE3535"/>
    <w:rsid w:val="00FE472C"/>
    <w:rsid w:val="00FE47DA"/>
    <w:rsid w:val="00FE486F"/>
    <w:rsid w:val="00FE4D94"/>
    <w:rsid w:val="00FE55AF"/>
    <w:rsid w:val="00FE579F"/>
    <w:rsid w:val="00FE587D"/>
    <w:rsid w:val="00FE61C0"/>
    <w:rsid w:val="00FE7E08"/>
    <w:rsid w:val="00FF0D6E"/>
    <w:rsid w:val="00FF132D"/>
    <w:rsid w:val="00FF14BD"/>
    <w:rsid w:val="00FF5747"/>
    <w:rsid w:val="00FF64C4"/>
    <w:rsid w:val="00FF6746"/>
    <w:rsid w:val="00FF67AD"/>
    <w:rsid w:val="00FF699A"/>
    <w:rsid w:val="00FF732D"/>
    <w:rsid w:val="00FF7702"/>
    <w:rsid w:val="00FF7D40"/>
    <w:rsid w:val="00FF7E04"/>
    <w:rsid w:val="01009B1E"/>
    <w:rsid w:val="0102394D"/>
    <w:rsid w:val="010DE579"/>
    <w:rsid w:val="0110BB2E"/>
    <w:rsid w:val="0122B6BD"/>
    <w:rsid w:val="0135B7FC"/>
    <w:rsid w:val="01482C5B"/>
    <w:rsid w:val="01649421"/>
    <w:rsid w:val="01A894C2"/>
    <w:rsid w:val="01B9F13C"/>
    <w:rsid w:val="01DB0D54"/>
    <w:rsid w:val="01E6FFA6"/>
    <w:rsid w:val="02505E8F"/>
    <w:rsid w:val="02CCBD38"/>
    <w:rsid w:val="02DB78B9"/>
    <w:rsid w:val="02E05BA9"/>
    <w:rsid w:val="02F9CB1A"/>
    <w:rsid w:val="031B4F1A"/>
    <w:rsid w:val="036B1F3A"/>
    <w:rsid w:val="038E3702"/>
    <w:rsid w:val="03CD0F7B"/>
    <w:rsid w:val="04007664"/>
    <w:rsid w:val="04184B50"/>
    <w:rsid w:val="047C2855"/>
    <w:rsid w:val="048F4626"/>
    <w:rsid w:val="04E64E56"/>
    <w:rsid w:val="0512AE16"/>
    <w:rsid w:val="05C95297"/>
    <w:rsid w:val="05DFB772"/>
    <w:rsid w:val="0600356B"/>
    <w:rsid w:val="0635D69B"/>
    <w:rsid w:val="0657DEDF"/>
    <w:rsid w:val="06997E35"/>
    <w:rsid w:val="06AE7E77"/>
    <w:rsid w:val="06D64784"/>
    <w:rsid w:val="06E2FA67"/>
    <w:rsid w:val="06E82EDC"/>
    <w:rsid w:val="070055CC"/>
    <w:rsid w:val="0700DC8E"/>
    <w:rsid w:val="0726E9A4"/>
    <w:rsid w:val="072BF6DB"/>
    <w:rsid w:val="07426498"/>
    <w:rsid w:val="075E9F9A"/>
    <w:rsid w:val="0767BD46"/>
    <w:rsid w:val="07A8B826"/>
    <w:rsid w:val="07D4FF88"/>
    <w:rsid w:val="07F9183F"/>
    <w:rsid w:val="0816CF49"/>
    <w:rsid w:val="087397B2"/>
    <w:rsid w:val="08ABEF88"/>
    <w:rsid w:val="08DE1809"/>
    <w:rsid w:val="09781C3F"/>
    <w:rsid w:val="098F2425"/>
    <w:rsid w:val="0990A2B3"/>
    <w:rsid w:val="0997604E"/>
    <w:rsid w:val="09B48A2F"/>
    <w:rsid w:val="0A020A44"/>
    <w:rsid w:val="0A0C2D71"/>
    <w:rsid w:val="0A1F1855"/>
    <w:rsid w:val="0A251B1A"/>
    <w:rsid w:val="0A90D738"/>
    <w:rsid w:val="0ABFDB78"/>
    <w:rsid w:val="0AD47D94"/>
    <w:rsid w:val="0AF56890"/>
    <w:rsid w:val="0B35CAB7"/>
    <w:rsid w:val="0B3C7EFB"/>
    <w:rsid w:val="0B546B2F"/>
    <w:rsid w:val="0B6B1BA7"/>
    <w:rsid w:val="0BF246FE"/>
    <w:rsid w:val="0C128705"/>
    <w:rsid w:val="0C85FAFD"/>
    <w:rsid w:val="0CFCE293"/>
    <w:rsid w:val="0D1DBFFB"/>
    <w:rsid w:val="0D42F952"/>
    <w:rsid w:val="0D7BC10C"/>
    <w:rsid w:val="0DDF7747"/>
    <w:rsid w:val="0DEA480A"/>
    <w:rsid w:val="0E047908"/>
    <w:rsid w:val="0E2BDA62"/>
    <w:rsid w:val="0E852D9F"/>
    <w:rsid w:val="0EA239FA"/>
    <w:rsid w:val="0EB04332"/>
    <w:rsid w:val="0EC84EAD"/>
    <w:rsid w:val="0F05246E"/>
    <w:rsid w:val="0F17AFCF"/>
    <w:rsid w:val="104D05EE"/>
    <w:rsid w:val="10FB1268"/>
    <w:rsid w:val="11371893"/>
    <w:rsid w:val="1197F5F2"/>
    <w:rsid w:val="1202F9F7"/>
    <w:rsid w:val="1205BB83"/>
    <w:rsid w:val="1230F398"/>
    <w:rsid w:val="127CEE82"/>
    <w:rsid w:val="131873E2"/>
    <w:rsid w:val="135CFA97"/>
    <w:rsid w:val="1363538B"/>
    <w:rsid w:val="1385AD8E"/>
    <w:rsid w:val="138D017F"/>
    <w:rsid w:val="13CE9F6A"/>
    <w:rsid w:val="1468E8CD"/>
    <w:rsid w:val="14ACB0CC"/>
    <w:rsid w:val="14B481AC"/>
    <w:rsid w:val="14F13EDE"/>
    <w:rsid w:val="1528D1E0"/>
    <w:rsid w:val="15667878"/>
    <w:rsid w:val="158DB9E2"/>
    <w:rsid w:val="159CACD0"/>
    <w:rsid w:val="15C188A7"/>
    <w:rsid w:val="162E9A1A"/>
    <w:rsid w:val="163D851E"/>
    <w:rsid w:val="164E58D4"/>
    <w:rsid w:val="16806B2A"/>
    <w:rsid w:val="16DE9FA6"/>
    <w:rsid w:val="17095445"/>
    <w:rsid w:val="172B6DF0"/>
    <w:rsid w:val="172D662E"/>
    <w:rsid w:val="17720EA1"/>
    <w:rsid w:val="17E2BDF7"/>
    <w:rsid w:val="1818E287"/>
    <w:rsid w:val="1874DDF5"/>
    <w:rsid w:val="1874E15C"/>
    <w:rsid w:val="187ABF7E"/>
    <w:rsid w:val="18DDEB06"/>
    <w:rsid w:val="18E3A5B5"/>
    <w:rsid w:val="19114D60"/>
    <w:rsid w:val="192A6AFB"/>
    <w:rsid w:val="195DFCBD"/>
    <w:rsid w:val="19890B94"/>
    <w:rsid w:val="19DCC172"/>
    <w:rsid w:val="19EF8914"/>
    <w:rsid w:val="19F27B07"/>
    <w:rsid w:val="1A47BC41"/>
    <w:rsid w:val="1A759610"/>
    <w:rsid w:val="1A831CA7"/>
    <w:rsid w:val="1AB23366"/>
    <w:rsid w:val="1AE5C93B"/>
    <w:rsid w:val="1AF781B6"/>
    <w:rsid w:val="1B0E7139"/>
    <w:rsid w:val="1BDD0A53"/>
    <w:rsid w:val="1BDECCD2"/>
    <w:rsid w:val="1BEE3BB4"/>
    <w:rsid w:val="1C27EC19"/>
    <w:rsid w:val="1CA7C162"/>
    <w:rsid w:val="1CE321D7"/>
    <w:rsid w:val="1D110840"/>
    <w:rsid w:val="1D1A32B6"/>
    <w:rsid w:val="1D6BB55C"/>
    <w:rsid w:val="1D77003E"/>
    <w:rsid w:val="1E314E4B"/>
    <w:rsid w:val="1E83AB16"/>
    <w:rsid w:val="1E8BAFE0"/>
    <w:rsid w:val="1E9166C4"/>
    <w:rsid w:val="1F4C9634"/>
    <w:rsid w:val="1F749E24"/>
    <w:rsid w:val="1FCC8932"/>
    <w:rsid w:val="1FD06853"/>
    <w:rsid w:val="208FF490"/>
    <w:rsid w:val="20985134"/>
    <w:rsid w:val="20B4954D"/>
    <w:rsid w:val="20CB91A0"/>
    <w:rsid w:val="20E27BDA"/>
    <w:rsid w:val="20E99585"/>
    <w:rsid w:val="20EE45B2"/>
    <w:rsid w:val="20F0EA71"/>
    <w:rsid w:val="21159FC4"/>
    <w:rsid w:val="215D3722"/>
    <w:rsid w:val="2189B668"/>
    <w:rsid w:val="21B044CB"/>
    <w:rsid w:val="2208DF09"/>
    <w:rsid w:val="220FDA0D"/>
    <w:rsid w:val="22179D58"/>
    <w:rsid w:val="221C3204"/>
    <w:rsid w:val="2222DB4C"/>
    <w:rsid w:val="225CF058"/>
    <w:rsid w:val="22869DF0"/>
    <w:rsid w:val="22F4BF0E"/>
    <w:rsid w:val="22FC96F8"/>
    <w:rsid w:val="231C2252"/>
    <w:rsid w:val="232ACD73"/>
    <w:rsid w:val="23A00820"/>
    <w:rsid w:val="23AB12CF"/>
    <w:rsid w:val="23E1A4C3"/>
    <w:rsid w:val="2411DD83"/>
    <w:rsid w:val="2421870D"/>
    <w:rsid w:val="2448998B"/>
    <w:rsid w:val="2497A814"/>
    <w:rsid w:val="24ACB7BC"/>
    <w:rsid w:val="24EB5B0A"/>
    <w:rsid w:val="253CD38D"/>
    <w:rsid w:val="253D8A73"/>
    <w:rsid w:val="2570906B"/>
    <w:rsid w:val="25C8F957"/>
    <w:rsid w:val="268E0DBA"/>
    <w:rsid w:val="26B8A50D"/>
    <w:rsid w:val="26BDCAFA"/>
    <w:rsid w:val="271A6878"/>
    <w:rsid w:val="2745FD08"/>
    <w:rsid w:val="27591350"/>
    <w:rsid w:val="2784CBDF"/>
    <w:rsid w:val="278D8F40"/>
    <w:rsid w:val="27A59EE0"/>
    <w:rsid w:val="27E3A120"/>
    <w:rsid w:val="27EE6580"/>
    <w:rsid w:val="28004145"/>
    <w:rsid w:val="28350B21"/>
    <w:rsid w:val="284B40D1"/>
    <w:rsid w:val="2855D583"/>
    <w:rsid w:val="286358E6"/>
    <w:rsid w:val="287F464D"/>
    <w:rsid w:val="28805519"/>
    <w:rsid w:val="2975FB1A"/>
    <w:rsid w:val="29DA4D6B"/>
    <w:rsid w:val="2A1F04A7"/>
    <w:rsid w:val="2A99604E"/>
    <w:rsid w:val="2AD1D752"/>
    <w:rsid w:val="2AE9B25D"/>
    <w:rsid w:val="2B6636D9"/>
    <w:rsid w:val="2C068A8D"/>
    <w:rsid w:val="2C2AA9FD"/>
    <w:rsid w:val="2C4FF762"/>
    <w:rsid w:val="2C66EE38"/>
    <w:rsid w:val="2CC2EE3F"/>
    <w:rsid w:val="2CD878E7"/>
    <w:rsid w:val="2CE981E8"/>
    <w:rsid w:val="2D2455AA"/>
    <w:rsid w:val="2D7FE57F"/>
    <w:rsid w:val="2DC60A24"/>
    <w:rsid w:val="2DD10110"/>
    <w:rsid w:val="2DEE0F78"/>
    <w:rsid w:val="2DF81158"/>
    <w:rsid w:val="2E8909E8"/>
    <w:rsid w:val="2E8B06D2"/>
    <w:rsid w:val="2E98B4E9"/>
    <w:rsid w:val="2E9D0036"/>
    <w:rsid w:val="2EBB7863"/>
    <w:rsid w:val="2F5A9AA2"/>
    <w:rsid w:val="2FA299F0"/>
    <w:rsid w:val="301E91D2"/>
    <w:rsid w:val="303450D9"/>
    <w:rsid w:val="3044E554"/>
    <w:rsid w:val="305D8A03"/>
    <w:rsid w:val="30959C39"/>
    <w:rsid w:val="30969683"/>
    <w:rsid w:val="31070E3B"/>
    <w:rsid w:val="31244F74"/>
    <w:rsid w:val="317DF069"/>
    <w:rsid w:val="31883AD4"/>
    <w:rsid w:val="31CD31C3"/>
    <w:rsid w:val="31F2E3A8"/>
    <w:rsid w:val="31F45001"/>
    <w:rsid w:val="32C493B9"/>
    <w:rsid w:val="337E4F62"/>
    <w:rsid w:val="3410781A"/>
    <w:rsid w:val="342586A0"/>
    <w:rsid w:val="346DC285"/>
    <w:rsid w:val="34BF6B5C"/>
    <w:rsid w:val="34CF7151"/>
    <w:rsid w:val="34F26B3D"/>
    <w:rsid w:val="34FC4E82"/>
    <w:rsid w:val="3508D2B4"/>
    <w:rsid w:val="352A3C90"/>
    <w:rsid w:val="356D1403"/>
    <w:rsid w:val="35E00493"/>
    <w:rsid w:val="35EFDEA4"/>
    <w:rsid w:val="362119D3"/>
    <w:rsid w:val="3637A190"/>
    <w:rsid w:val="367151F5"/>
    <w:rsid w:val="36727674"/>
    <w:rsid w:val="369877F7"/>
    <w:rsid w:val="36B4D21A"/>
    <w:rsid w:val="36B519F4"/>
    <w:rsid w:val="36B794A1"/>
    <w:rsid w:val="36BD07A1"/>
    <w:rsid w:val="370EEC25"/>
    <w:rsid w:val="37992B36"/>
    <w:rsid w:val="37D371F1"/>
    <w:rsid w:val="37ED66DC"/>
    <w:rsid w:val="37F674A6"/>
    <w:rsid w:val="380D2256"/>
    <w:rsid w:val="3866006A"/>
    <w:rsid w:val="38C526A2"/>
    <w:rsid w:val="38D0C99C"/>
    <w:rsid w:val="39301002"/>
    <w:rsid w:val="3958959D"/>
    <w:rsid w:val="39666265"/>
    <w:rsid w:val="3990A7BD"/>
    <w:rsid w:val="39A1ED42"/>
    <w:rsid w:val="39A8F2B7"/>
    <w:rsid w:val="39C57072"/>
    <w:rsid w:val="3A175F56"/>
    <w:rsid w:val="3A2C5509"/>
    <w:rsid w:val="3A574FA3"/>
    <w:rsid w:val="3A5DA897"/>
    <w:rsid w:val="3A9BA387"/>
    <w:rsid w:val="3AD4E4AD"/>
    <w:rsid w:val="3B0D3C46"/>
    <w:rsid w:val="3B14168D"/>
    <w:rsid w:val="3B1F1133"/>
    <w:rsid w:val="3B27CE9B"/>
    <w:rsid w:val="3B3F02A0"/>
    <w:rsid w:val="3BC0ECEB"/>
    <w:rsid w:val="3BDF3F4C"/>
    <w:rsid w:val="3C0AB686"/>
    <w:rsid w:val="3C875BDE"/>
    <w:rsid w:val="3D3747AE"/>
    <w:rsid w:val="3D6B359C"/>
    <w:rsid w:val="3D869E38"/>
    <w:rsid w:val="3D878057"/>
    <w:rsid w:val="3D911B74"/>
    <w:rsid w:val="3DA3C494"/>
    <w:rsid w:val="3DF35D12"/>
    <w:rsid w:val="3E2898B1"/>
    <w:rsid w:val="3E7BB759"/>
    <w:rsid w:val="3E911555"/>
    <w:rsid w:val="3F0DCF2B"/>
    <w:rsid w:val="3F1D81FE"/>
    <w:rsid w:val="3F25788E"/>
    <w:rsid w:val="3F41B281"/>
    <w:rsid w:val="3F56D59D"/>
    <w:rsid w:val="3FB6423B"/>
    <w:rsid w:val="3FC4E1C9"/>
    <w:rsid w:val="3FD0D3B2"/>
    <w:rsid w:val="3FF63FDA"/>
    <w:rsid w:val="400250D4"/>
    <w:rsid w:val="4045000E"/>
    <w:rsid w:val="4066319C"/>
    <w:rsid w:val="40F2CECF"/>
    <w:rsid w:val="40FA7CE6"/>
    <w:rsid w:val="4114CACF"/>
    <w:rsid w:val="411B23C3"/>
    <w:rsid w:val="4169F744"/>
    <w:rsid w:val="41922F69"/>
    <w:rsid w:val="4210F4F8"/>
    <w:rsid w:val="421DA802"/>
    <w:rsid w:val="422B7E42"/>
    <w:rsid w:val="426B6AF4"/>
    <w:rsid w:val="430D6A5E"/>
    <w:rsid w:val="4369FDC0"/>
    <w:rsid w:val="43ACC559"/>
    <w:rsid w:val="43DECCDD"/>
    <w:rsid w:val="43EC86D8"/>
    <w:rsid w:val="4406AB54"/>
    <w:rsid w:val="44237F99"/>
    <w:rsid w:val="44449A9C"/>
    <w:rsid w:val="44858F16"/>
    <w:rsid w:val="44AC4331"/>
    <w:rsid w:val="44B085FF"/>
    <w:rsid w:val="44B0F9FC"/>
    <w:rsid w:val="44C17DFE"/>
    <w:rsid w:val="44D1C7A9"/>
    <w:rsid w:val="44DBCC6F"/>
    <w:rsid w:val="45280DE6"/>
    <w:rsid w:val="453AD89A"/>
    <w:rsid w:val="457D6ABE"/>
    <w:rsid w:val="45BF9F26"/>
    <w:rsid w:val="45CC2ACB"/>
    <w:rsid w:val="45DD3D69"/>
    <w:rsid w:val="46864CFE"/>
    <w:rsid w:val="46D794FD"/>
    <w:rsid w:val="46EA4032"/>
    <w:rsid w:val="46EC165F"/>
    <w:rsid w:val="4728ECF7"/>
    <w:rsid w:val="475B4849"/>
    <w:rsid w:val="47DF6918"/>
    <w:rsid w:val="483670A3"/>
    <w:rsid w:val="48402D4A"/>
    <w:rsid w:val="48670E1F"/>
    <w:rsid w:val="48687007"/>
    <w:rsid w:val="4898F95E"/>
    <w:rsid w:val="48E1230E"/>
    <w:rsid w:val="48EFCEA0"/>
    <w:rsid w:val="4904DDE5"/>
    <w:rsid w:val="497282A5"/>
    <w:rsid w:val="49992733"/>
    <w:rsid w:val="49FBD90B"/>
    <w:rsid w:val="4AE6BCF1"/>
    <w:rsid w:val="4B373B93"/>
    <w:rsid w:val="4B3A7862"/>
    <w:rsid w:val="4B97DB42"/>
    <w:rsid w:val="4B9EAEE1"/>
    <w:rsid w:val="4BBB6DB5"/>
    <w:rsid w:val="4BC5BC7A"/>
    <w:rsid w:val="4BC9D0F2"/>
    <w:rsid w:val="4BDBADB2"/>
    <w:rsid w:val="4C1DD8A4"/>
    <w:rsid w:val="4C2983D5"/>
    <w:rsid w:val="4C34D4F7"/>
    <w:rsid w:val="4C3EDA94"/>
    <w:rsid w:val="4C79B81C"/>
    <w:rsid w:val="4C81CB35"/>
    <w:rsid w:val="4D3A8368"/>
    <w:rsid w:val="4D777E13"/>
    <w:rsid w:val="4D8667BF"/>
    <w:rsid w:val="4D8E6C0E"/>
    <w:rsid w:val="4DE78572"/>
    <w:rsid w:val="4E3B59E6"/>
    <w:rsid w:val="4E619355"/>
    <w:rsid w:val="4E796CA0"/>
    <w:rsid w:val="4E91767C"/>
    <w:rsid w:val="4EB4342B"/>
    <w:rsid w:val="4F05D84D"/>
    <w:rsid w:val="4F3E0801"/>
    <w:rsid w:val="4F738F9F"/>
    <w:rsid w:val="4F8C615C"/>
    <w:rsid w:val="4FBD30BC"/>
    <w:rsid w:val="4FFD63B6"/>
    <w:rsid w:val="50418A80"/>
    <w:rsid w:val="5099ABA8"/>
    <w:rsid w:val="50AB485E"/>
    <w:rsid w:val="50B45E6A"/>
    <w:rsid w:val="50C50A1F"/>
    <w:rsid w:val="50CD3F87"/>
    <w:rsid w:val="5140257F"/>
    <w:rsid w:val="51AE8398"/>
    <w:rsid w:val="51C043C4"/>
    <w:rsid w:val="51DA6BC0"/>
    <w:rsid w:val="525A85AB"/>
    <w:rsid w:val="526B1297"/>
    <w:rsid w:val="5273458A"/>
    <w:rsid w:val="53190ADC"/>
    <w:rsid w:val="53285792"/>
    <w:rsid w:val="536D4EFC"/>
    <w:rsid w:val="544A2110"/>
    <w:rsid w:val="544B65C5"/>
    <w:rsid w:val="5453A37C"/>
    <w:rsid w:val="5465026B"/>
    <w:rsid w:val="548055D7"/>
    <w:rsid w:val="551892B2"/>
    <w:rsid w:val="55347EB0"/>
    <w:rsid w:val="55539A5F"/>
    <w:rsid w:val="556696B8"/>
    <w:rsid w:val="557A98FC"/>
    <w:rsid w:val="559518ED"/>
    <w:rsid w:val="55F5BF13"/>
    <w:rsid w:val="567F7A74"/>
    <w:rsid w:val="571F3C07"/>
    <w:rsid w:val="57628E21"/>
    <w:rsid w:val="577C7FCC"/>
    <w:rsid w:val="577D4ACB"/>
    <w:rsid w:val="57B63291"/>
    <w:rsid w:val="57D8237C"/>
    <w:rsid w:val="57F9BAC7"/>
    <w:rsid w:val="583FD864"/>
    <w:rsid w:val="585F9F60"/>
    <w:rsid w:val="588A346A"/>
    <w:rsid w:val="58A92D5D"/>
    <w:rsid w:val="58B14837"/>
    <w:rsid w:val="58BF5A1F"/>
    <w:rsid w:val="58DA541B"/>
    <w:rsid w:val="58DCE4F3"/>
    <w:rsid w:val="591E98A4"/>
    <w:rsid w:val="5923F691"/>
    <w:rsid w:val="5941FF99"/>
    <w:rsid w:val="594BCEDC"/>
    <w:rsid w:val="597996A7"/>
    <w:rsid w:val="59BD5FBE"/>
    <w:rsid w:val="59C3905C"/>
    <w:rsid w:val="59C49713"/>
    <w:rsid w:val="59E2123B"/>
    <w:rsid w:val="5A046EEB"/>
    <w:rsid w:val="5A0EDA3A"/>
    <w:rsid w:val="5A8F3846"/>
    <w:rsid w:val="5AC4ECBD"/>
    <w:rsid w:val="5B3A8297"/>
    <w:rsid w:val="5B64B2FA"/>
    <w:rsid w:val="5BBAFFA3"/>
    <w:rsid w:val="5BC935D2"/>
    <w:rsid w:val="5BD2514D"/>
    <w:rsid w:val="5C8996BC"/>
    <w:rsid w:val="5C8F6D41"/>
    <w:rsid w:val="5C974C23"/>
    <w:rsid w:val="5CBC3914"/>
    <w:rsid w:val="5D3FFFD4"/>
    <w:rsid w:val="5E4465FF"/>
    <w:rsid w:val="5E508191"/>
    <w:rsid w:val="5F0178A4"/>
    <w:rsid w:val="5F7200BC"/>
    <w:rsid w:val="5F9FEBA2"/>
    <w:rsid w:val="5FA7B512"/>
    <w:rsid w:val="60066BD6"/>
    <w:rsid w:val="601BA2BC"/>
    <w:rsid w:val="6051B026"/>
    <w:rsid w:val="6080423A"/>
    <w:rsid w:val="608CCCE4"/>
    <w:rsid w:val="60D2FE92"/>
    <w:rsid w:val="617C06C1"/>
    <w:rsid w:val="61AF9354"/>
    <w:rsid w:val="61DD4D62"/>
    <w:rsid w:val="622DB94C"/>
    <w:rsid w:val="628DA16A"/>
    <w:rsid w:val="63192DA3"/>
    <w:rsid w:val="6325711B"/>
    <w:rsid w:val="638DB299"/>
    <w:rsid w:val="63A86D92"/>
    <w:rsid w:val="63C37A69"/>
    <w:rsid w:val="63CB5E12"/>
    <w:rsid w:val="63D4D39C"/>
    <w:rsid w:val="63F7FCD9"/>
    <w:rsid w:val="641C145B"/>
    <w:rsid w:val="64349117"/>
    <w:rsid w:val="64667C2F"/>
    <w:rsid w:val="646D39CA"/>
    <w:rsid w:val="64A243D9"/>
    <w:rsid w:val="64EE84FD"/>
    <w:rsid w:val="651456AC"/>
    <w:rsid w:val="651F2D74"/>
    <w:rsid w:val="65635A9D"/>
    <w:rsid w:val="657330CF"/>
    <w:rsid w:val="6582B3B5"/>
    <w:rsid w:val="65C12A26"/>
    <w:rsid w:val="66213669"/>
    <w:rsid w:val="6624FFA7"/>
    <w:rsid w:val="66279AF0"/>
    <w:rsid w:val="66707D75"/>
    <w:rsid w:val="6673B421"/>
    <w:rsid w:val="6693FFBB"/>
    <w:rsid w:val="670FAEFC"/>
    <w:rsid w:val="679C8FC4"/>
    <w:rsid w:val="67EE04C4"/>
    <w:rsid w:val="680C4DD6"/>
    <w:rsid w:val="680E23BC"/>
    <w:rsid w:val="687F4DE4"/>
    <w:rsid w:val="6883AE73"/>
    <w:rsid w:val="691AD0A8"/>
    <w:rsid w:val="6923F7B6"/>
    <w:rsid w:val="6957BE66"/>
    <w:rsid w:val="696319AB"/>
    <w:rsid w:val="6972BF5E"/>
    <w:rsid w:val="699F6C49"/>
    <w:rsid w:val="6A14B4FB"/>
    <w:rsid w:val="6A6963B9"/>
    <w:rsid w:val="6A7B0D6F"/>
    <w:rsid w:val="6A9BB33F"/>
    <w:rsid w:val="6AA066BF"/>
    <w:rsid w:val="6B5023F2"/>
    <w:rsid w:val="6B6D5998"/>
    <w:rsid w:val="6B85C3D8"/>
    <w:rsid w:val="6BBA860E"/>
    <w:rsid w:val="6BBB4F35"/>
    <w:rsid w:val="6BC8D977"/>
    <w:rsid w:val="6BCA601F"/>
    <w:rsid w:val="6BED9483"/>
    <w:rsid w:val="6BFA1495"/>
    <w:rsid w:val="6C30062D"/>
    <w:rsid w:val="6C303F13"/>
    <w:rsid w:val="6C4FAEE3"/>
    <w:rsid w:val="6C51B2B4"/>
    <w:rsid w:val="6C6E98BC"/>
    <w:rsid w:val="6C8C21CF"/>
    <w:rsid w:val="6C9676D2"/>
    <w:rsid w:val="6CA4D07A"/>
    <w:rsid w:val="6CA4FD86"/>
    <w:rsid w:val="6CAD7420"/>
    <w:rsid w:val="6CFF8299"/>
    <w:rsid w:val="6D3DF739"/>
    <w:rsid w:val="6D843AD2"/>
    <w:rsid w:val="6D8E8FE3"/>
    <w:rsid w:val="6DEEBE77"/>
    <w:rsid w:val="6DF39EA0"/>
    <w:rsid w:val="6E5D8721"/>
    <w:rsid w:val="6E66FF6A"/>
    <w:rsid w:val="6EAB37A3"/>
    <w:rsid w:val="6EC2E814"/>
    <w:rsid w:val="6ECFCDC8"/>
    <w:rsid w:val="6F210760"/>
    <w:rsid w:val="6F6FEEAB"/>
    <w:rsid w:val="6F8D77DA"/>
    <w:rsid w:val="6FC65DDA"/>
    <w:rsid w:val="6FE7D47A"/>
    <w:rsid w:val="70094A16"/>
    <w:rsid w:val="701D25DD"/>
    <w:rsid w:val="702F9B77"/>
    <w:rsid w:val="707597FB"/>
    <w:rsid w:val="709D5670"/>
    <w:rsid w:val="70B420ED"/>
    <w:rsid w:val="711A2392"/>
    <w:rsid w:val="714D1E93"/>
    <w:rsid w:val="716AB23E"/>
    <w:rsid w:val="71B440D4"/>
    <w:rsid w:val="71CE559D"/>
    <w:rsid w:val="71EBB677"/>
    <w:rsid w:val="72333D1C"/>
    <w:rsid w:val="7240173D"/>
    <w:rsid w:val="731B86B4"/>
    <w:rsid w:val="7371913C"/>
    <w:rsid w:val="7385D499"/>
    <w:rsid w:val="73BF97EC"/>
    <w:rsid w:val="7446EBA3"/>
    <w:rsid w:val="744CAD1F"/>
    <w:rsid w:val="74507E00"/>
    <w:rsid w:val="7488C5FC"/>
    <w:rsid w:val="74D1A881"/>
    <w:rsid w:val="74DB9DC3"/>
    <w:rsid w:val="75BA4DE9"/>
    <w:rsid w:val="75D81128"/>
    <w:rsid w:val="763F14E8"/>
    <w:rsid w:val="76443EEC"/>
    <w:rsid w:val="76F5A639"/>
    <w:rsid w:val="776992E8"/>
    <w:rsid w:val="77AB5716"/>
    <w:rsid w:val="77BEDBBD"/>
    <w:rsid w:val="77CDC4D5"/>
    <w:rsid w:val="77D5DED4"/>
    <w:rsid w:val="7855FFCD"/>
    <w:rsid w:val="7863BFF8"/>
    <w:rsid w:val="789F94DB"/>
    <w:rsid w:val="79538024"/>
    <w:rsid w:val="79694411"/>
    <w:rsid w:val="79A160DF"/>
    <w:rsid w:val="79B958A8"/>
    <w:rsid w:val="79E53376"/>
    <w:rsid w:val="7A991EBF"/>
    <w:rsid w:val="7AAF254F"/>
    <w:rsid w:val="7AFB9355"/>
    <w:rsid w:val="7B0FCE1C"/>
    <w:rsid w:val="7B3A4F5C"/>
    <w:rsid w:val="7B70E9E1"/>
    <w:rsid w:val="7B972C44"/>
    <w:rsid w:val="7BC8BAEF"/>
    <w:rsid w:val="7BDE1B71"/>
    <w:rsid w:val="7C114011"/>
    <w:rsid w:val="7C23593E"/>
    <w:rsid w:val="7C485169"/>
    <w:rsid w:val="7C5E158E"/>
    <w:rsid w:val="7C6CA54E"/>
    <w:rsid w:val="7C82E969"/>
    <w:rsid w:val="7C9E5B21"/>
    <w:rsid w:val="7D723CB0"/>
    <w:rsid w:val="7E1D51EF"/>
    <w:rsid w:val="7E2079D2"/>
    <w:rsid w:val="7E464A5F"/>
    <w:rsid w:val="7E8E8644"/>
    <w:rsid w:val="7EBDC405"/>
    <w:rsid w:val="7ED8A737"/>
    <w:rsid w:val="7EE52181"/>
    <w:rsid w:val="7EF99E57"/>
    <w:rsid w:val="7F277DA7"/>
    <w:rsid w:val="7F3A0D52"/>
    <w:rsid w:val="7F545933"/>
    <w:rsid w:val="7F5AB322"/>
    <w:rsid w:val="7F61FD9D"/>
    <w:rsid w:val="7F94955D"/>
    <w:rsid w:val="7FA2A906"/>
    <w:rsid w:val="7FC5141C"/>
    <w:rsid w:val="7FEA6D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E822E"/>
  <w15:chartTrackingRefBased/>
  <w15:docId w15:val="{A02CA699-E397-4E44-B210-AF7BE54E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54"/>
    <w:pPr>
      <w:spacing w:after="0" w:line="240" w:lineRule="auto"/>
    </w:pPr>
    <w:rPr>
      <w:rFonts w:asciiTheme="minorHAnsi" w:hAnsiTheme="minorHAnsi"/>
      <w:lang w:eastAsia="en-US"/>
    </w:rPr>
  </w:style>
  <w:style w:type="paragraph" w:styleId="Heading1">
    <w:name w:val="heading 1"/>
    <w:basedOn w:val="Normal"/>
    <w:next w:val="Normal"/>
    <w:link w:val="Heading1Char"/>
    <w:uiPriority w:val="9"/>
    <w:qFormat/>
    <w:rsid w:val="00AB5352"/>
    <w:pPr>
      <w:outlineLvl w:val="0"/>
    </w:pPr>
    <w:rPr>
      <w:rFonts w:cstheme="minorHAnsi"/>
      <w:b/>
      <w:bCs/>
    </w:rPr>
  </w:style>
  <w:style w:type="paragraph" w:styleId="Heading2">
    <w:name w:val="heading 2"/>
    <w:basedOn w:val="Normal"/>
    <w:next w:val="Normal"/>
    <w:link w:val="Heading2Char"/>
    <w:uiPriority w:val="9"/>
    <w:unhideWhenUsed/>
    <w:qFormat/>
    <w:rsid w:val="00192798"/>
    <w:pP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ance">
    <w:name w:val="Guidance"/>
    <w:basedOn w:val="Normal"/>
    <w:next w:val="Title"/>
    <w:link w:val="GuidanceChar"/>
    <w:qFormat/>
    <w:rsid w:val="00153496"/>
    <w:rPr>
      <w:i/>
      <w:iCs/>
      <w:color w:val="0070C0"/>
    </w:rPr>
  </w:style>
  <w:style w:type="character" w:customStyle="1" w:styleId="GuidanceChar">
    <w:name w:val="Guidance Char"/>
    <w:basedOn w:val="DefaultParagraphFont"/>
    <w:link w:val="Guidance"/>
    <w:rsid w:val="00153496"/>
    <w:rPr>
      <w:rFonts w:asciiTheme="minorHAnsi" w:hAnsiTheme="minorHAnsi"/>
      <w:i/>
      <w:iCs/>
      <w:color w:val="0070C0"/>
      <w:lang w:eastAsia="en-US"/>
    </w:rPr>
  </w:style>
  <w:style w:type="paragraph" w:styleId="Title">
    <w:name w:val="Title"/>
    <w:aliases w:val="Narrative"/>
    <w:basedOn w:val="Normal"/>
    <w:link w:val="TitleChar"/>
    <w:uiPriority w:val="10"/>
    <w:qFormat/>
    <w:rsid w:val="00500B32"/>
  </w:style>
  <w:style w:type="character" w:customStyle="1" w:styleId="TitleChar">
    <w:name w:val="Title Char"/>
    <w:aliases w:val="Narrative Char"/>
    <w:basedOn w:val="DefaultParagraphFont"/>
    <w:link w:val="Title"/>
    <w:uiPriority w:val="10"/>
    <w:rsid w:val="00500B32"/>
  </w:style>
  <w:style w:type="character" w:customStyle="1" w:styleId="Heading1Char">
    <w:name w:val="Heading 1 Char"/>
    <w:basedOn w:val="DefaultParagraphFont"/>
    <w:link w:val="Heading1"/>
    <w:uiPriority w:val="9"/>
    <w:rsid w:val="00AB5352"/>
    <w:rPr>
      <w:rFonts w:asciiTheme="minorHAnsi" w:hAnsiTheme="minorHAnsi" w:cstheme="minorHAnsi"/>
      <w:b/>
      <w:bCs/>
      <w:lang w:eastAsia="en-US"/>
    </w:rPr>
  </w:style>
  <w:style w:type="character" w:customStyle="1" w:styleId="Heading2Char">
    <w:name w:val="Heading 2 Char"/>
    <w:basedOn w:val="DefaultParagraphFont"/>
    <w:link w:val="Heading2"/>
    <w:uiPriority w:val="9"/>
    <w:rsid w:val="00192798"/>
    <w:rPr>
      <w:rFonts w:asciiTheme="minorHAnsi" w:hAnsiTheme="minorHAnsi"/>
      <w:b/>
      <w:u w:val="single"/>
      <w:lang w:eastAsia="en-US"/>
    </w:rPr>
  </w:style>
  <w:style w:type="paragraph" w:customStyle="1" w:styleId="ICPEVenue">
    <w:name w:val="ICPE Venue"/>
    <w:basedOn w:val="Normal"/>
    <w:next w:val="Normal"/>
    <w:link w:val="ICPEVenueChar"/>
    <w:autoRedefine/>
    <w:qFormat/>
    <w:rsid w:val="00A006B0"/>
    <w:pPr>
      <w:spacing w:after="60"/>
    </w:pPr>
    <w:rPr>
      <w:rFonts w:cs="Times New Roman"/>
      <w:i/>
      <w:color w:val="0070C0"/>
      <w:lang w:val="en-GB"/>
    </w:rPr>
  </w:style>
  <w:style w:type="character" w:customStyle="1" w:styleId="ICPEVenueChar">
    <w:name w:val="ICPE Venue Char"/>
    <w:basedOn w:val="DefaultParagraphFont"/>
    <w:link w:val="ICPEVenue"/>
    <w:rsid w:val="00A006B0"/>
    <w:rPr>
      <w:rFonts w:cs="Times New Roman"/>
      <w:i/>
      <w:color w:val="0070C0"/>
      <w:lang w:val="en-GB"/>
    </w:rPr>
  </w:style>
  <w:style w:type="table" w:styleId="TableGrid">
    <w:name w:val="Table Grid"/>
    <w:basedOn w:val="TableNormal"/>
    <w:uiPriority w:val="39"/>
    <w:rsid w:val="002B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CF"/>
    <w:rPr>
      <w:rFonts w:ascii="Segoe UI" w:hAnsi="Segoe UI" w:cs="Segoe UI"/>
      <w:sz w:val="18"/>
      <w:szCs w:val="18"/>
      <w:lang w:eastAsia="en-US"/>
    </w:rPr>
  </w:style>
  <w:style w:type="paragraph" w:styleId="Header">
    <w:name w:val="header"/>
    <w:basedOn w:val="Normal"/>
    <w:link w:val="HeaderChar"/>
    <w:uiPriority w:val="99"/>
    <w:unhideWhenUsed/>
    <w:rsid w:val="002B08CF"/>
    <w:pPr>
      <w:tabs>
        <w:tab w:val="center" w:pos="4320"/>
        <w:tab w:val="right" w:pos="8640"/>
      </w:tabs>
    </w:pPr>
  </w:style>
  <w:style w:type="character" w:customStyle="1" w:styleId="HeaderChar">
    <w:name w:val="Header Char"/>
    <w:basedOn w:val="DefaultParagraphFont"/>
    <w:link w:val="Header"/>
    <w:uiPriority w:val="99"/>
    <w:rsid w:val="002B08CF"/>
    <w:rPr>
      <w:lang w:eastAsia="en-US"/>
    </w:rPr>
  </w:style>
  <w:style w:type="paragraph" w:styleId="Footer">
    <w:name w:val="footer"/>
    <w:basedOn w:val="Normal"/>
    <w:link w:val="FooterChar"/>
    <w:uiPriority w:val="99"/>
    <w:unhideWhenUsed/>
    <w:rsid w:val="002B08CF"/>
    <w:pPr>
      <w:tabs>
        <w:tab w:val="center" w:pos="4320"/>
        <w:tab w:val="right" w:pos="8640"/>
      </w:tabs>
    </w:pPr>
  </w:style>
  <w:style w:type="character" w:customStyle="1" w:styleId="FooterChar">
    <w:name w:val="Footer Char"/>
    <w:basedOn w:val="DefaultParagraphFont"/>
    <w:link w:val="Footer"/>
    <w:uiPriority w:val="99"/>
    <w:rsid w:val="002B08CF"/>
    <w:rPr>
      <w:lang w:eastAsia="en-US"/>
    </w:rPr>
  </w:style>
  <w:style w:type="paragraph" w:styleId="FootnoteText">
    <w:name w:val="footnote text"/>
    <w:basedOn w:val="Normal"/>
    <w:link w:val="FootnoteTextChar"/>
    <w:uiPriority w:val="99"/>
    <w:semiHidden/>
    <w:unhideWhenUsed/>
    <w:rsid w:val="001031E5"/>
    <w:rPr>
      <w:sz w:val="20"/>
      <w:szCs w:val="20"/>
    </w:rPr>
  </w:style>
  <w:style w:type="character" w:customStyle="1" w:styleId="FootnoteTextChar">
    <w:name w:val="Footnote Text Char"/>
    <w:basedOn w:val="DefaultParagraphFont"/>
    <w:link w:val="FootnoteText"/>
    <w:uiPriority w:val="99"/>
    <w:semiHidden/>
    <w:rsid w:val="001031E5"/>
    <w:rPr>
      <w:sz w:val="20"/>
      <w:szCs w:val="20"/>
      <w:lang w:eastAsia="en-US"/>
    </w:rPr>
  </w:style>
  <w:style w:type="character" w:styleId="FootnoteReference">
    <w:name w:val="footnote reference"/>
    <w:basedOn w:val="DefaultParagraphFont"/>
    <w:uiPriority w:val="99"/>
    <w:semiHidden/>
    <w:unhideWhenUsed/>
    <w:rsid w:val="001031E5"/>
    <w:rPr>
      <w:vertAlign w:val="superscript"/>
    </w:rPr>
  </w:style>
  <w:style w:type="character" w:styleId="PlaceholderText">
    <w:name w:val="Placeholder Text"/>
    <w:basedOn w:val="DefaultParagraphFont"/>
    <w:uiPriority w:val="99"/>
    <w:semiHidden/>
    <w:rsid w:val="003B7372"/>
    <w:rPr>
      <w:color w:val="808080"/>
    </w:rPr>
  </w:style>
  <w:style w:type="paragraph" w:styleId="EndnoteText">
    <w:name w:val="endnote text"/>
    <w:basedOn w:val="Normal"/>
    <w:link w:val="EndnoteTextChar"/>
    <w:uiPriority w:val="99"/>
    <w:semiHidden/>
    <w:unhideWhenUsed/>
    <w:rsid w:val="000808BB"/>
    <w:pPr>
      <w:snapToGrid w:val="0"/>
    </w:pPr>
  </w:style>
  <w:style w:type="paragraph" w:styleId="TableofFigures">
    <w:name w:val="table of figures"/>
    <w:basedOn w:val="Normal"/>
    <w:next w:val="Normal"/>
    <w:uiPriority w:val="99"/>
    <w:semiHidden/>
    <w:unhideWhenUsed/>
    <w:rsid w:val="000808BB"/>
    <w:pPr>
      <w:ind w:leftChars="200" w:left="200" w:hangingChars="200" w:hanging="200"/>
    </w:pPr>
  </w:style>
  <w:style w:type="character" w:customStyle="1" w:styleId="EndnoteTextChar">
    <w:name w:val="Endnote Text Char"/>
    <w:basedOn w:val="DefaultParagraphFont"/>
    <w:link w:val="EndnoteText"/>
    <w:uiPriority w:val="99"/>
    <w:semiHidden/>
    <w:rsid w:val="000808BB"/>
    <w:rPr>
      <w:rFonts w:asciiTheme="minorHAnsi" w:hAnsiTheme="minorHAnsi"/>
      <w:lang w:eastAsia="en-US"/>
    </w:rPr>
  </w:style>
  <w:style w:type="character" w:styleId="EndnoteReference">
    <w:name w:val="endnote reference"/>
    <w:basedOn w:val="DefaultParagraphFont"/>
    <w:uiPriority w:val="99"/>
    <w:semiHidden/>
    <w:unhideWhenUsed/>
    <w:rsid w:val="000808BB"/>
    <w:rPr>
      <w:vertAlign w:val="superscript"/>
    </w:rPr>
  </w:style>
  <w:style w:type="character" w:styleId="CommentReference">
    <w:name w:val="annotation reference"/>
    <w:basedOn w:val="DefaultParagraphFont"/>
    <w:uiPriority w:val="99"/>
    <w:semiHidden/>
    <w:unhideWhenUsed/>
    <w:rsid w:val="00C57C42"/>
    <w:rPr>
      <w:sz w:val="16"/>
      <w:szCs w:val="16"/>
    </w:rPr>
  </w:style>
  <w:style w:type="paragraph" w:styleId="CommentText">
    <w:name w:val="annotation text"/>
    <w:basedOn w:val="Normal"/>
    <w:link w:val="CommentTextChar"/>
    <w:uiPriority w:val="99"/>
    <w:unhideWhenUsed/>
    <w:rsid w:val="00C57C42"/>
    <w:rPr>
      <w:sz w:val="20"/>
      <w:szCs w:val="20"/>
    </w:rPr>
  </w:style>
  <w:style w:type="character" w:customStyle="1" w:styleId="CommentTextChar">
    <w:name w:val="Comment Text Char"/>
    <w:basedOn w:val="DefaultParagraphFont"/>
    <w:link w:val="CommentText"/>
    <w:uiPriority w:val="99"/>
    <w:rsid w:val="00C57C42"/>
    <w:rPr>
      <w:rFonts w:asciiTheme="minorHAnsi" w:hAnsi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57C42"/>
    <w:rPr>
      <w:b/>
      <w:bCs/>
    </w:rPr>
  </w:style>
  <w:style w:type="character" w:customStyle="1" w:styleId="CommentSubjectChar">
    <w:name w:val="Comment Subject Char"/>
    <w:basedOn w:val="CommentTextChar"/>
    <w:link w:val="CommentSubject"/>
    <w:uiPriority w:val="99"/>
    <w:semiHidden/>
    <w:rsid w:val="00C57C42"/>
    <w:rPr>
      <w:rFonts w:asciiTheme="minorHAnsi" w:hAnsiTheme="minorHAnsi"/>
      <w:b/>
      <w:bCs/>
      <w:sz w:val="20"/>
      <w:szCs w:val="20"/>
      <w:lang w:eastAsia="en-US"/>
    </w:rPr>
  </w:style>
  <w:style w:type="character" w:styleId="Hyperlink">
    <w:name w:val="Hyperlink"/>
    <w:basedOn w:val="DefaultParagraphFont"/>
    <w:uiPriority w:val="99"/>
    <w:unhideWhenUsed/>
    <w:rsid w:val="009D5E9B"/>
    <w:rPr>
      <w:color w:val="0563C1" w:themeColor="hyperlink"/>
      <w:u w:val="single"/>
    </w:rPr>
  </w:style>
  <w:style w:type="character" w:styleId="UnresolvedMention">
    <w:name w:val="Unresolved Mention"/>
    <w:basedOn w:val="DefaultParagraphFont"/>
    <w:uiPriority w:val="99"/>
    <w:semiHidden/>
    <w:unhideWhenUsed/>
    <w:rsid w:val="009D5E9B"/>
    <w:rPr>
      <w:color w:val="605E5C"/>
      <w:shd w:val="clear" w:color="auto" w:fill="E1DFDD"/>
    </w:rPr>
  </w:style>
  <w:style w:type="table" w:customStyle="1" w:styleId="TableGrid1">
    <w:name w:val="Table Grid1"/>
    <w:basedOn w:val="TableNormal"/>
    <w:next w:val="TableGrid"/>
    <w:uiPriority w:val="39"/>
    <w:rsid w:val="000A44C2"/>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F0B"/>
    <w:pPr>
      <w:ind w:left="720"/>
      <w:contextualSpacing/>
    </w:pPr>
  </w:style>
  <w:style w:type="character" w:customStyle="1" w:styleId="normaltextrun">
    <w:name w:val="normaltextrun"/>
    <w:basedOn w:val="DefaultParagraphFont"/>
    <w:rsid w:val="00A01A2C"/>
  </w:style>
  <w:style w:type="character" w:customStyle="1" w:styleId="eop">
    <w:name w:val="eop"/>
    <w:basedOn w:val="DefaultParagraphFont"/>
    <w:rsid w:val="00A01A2C"/>
  </w:style>
  <w:style w:type="paragraph" w:styleId="Revision">
    <w:name w:val="Revision"/>
    <w:hidden/>
    <w:uiPriority w:val="99"/>
    <w:semiHidden/>
    <w:rsid w:val="00BD349E"/>
    <w:pPr>
      <w:spacing w:after="0" w:line="240" w:lineRule="auto"/>
    </w:pPr>
    <w:rPr>
      <w:rFonts w:asciiTheme="minorHAnsi" w:hAnsiTheme="minorHAnsi"/>
      <w:lang w:eastAsia="en-US"/>
    </w:rPr>
  </w:style>
  <w:style w:type="character" w:styleId="Mention">
    <w:name w:val="Mention"/>
    <w:basedOn w:val="DefaultParagraphFont"/>
    <w:uiPriority w:val="99"/>
    <w:unhideWhenUsed/>
    <w:rsid w:val="00971B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3245">
      <w:bodyDiv w:val="1"/>
      <w:marLeft w:val="0"/>
      <w:marRight w:val="0"/>
      <w:marTop w:val="0"/>
      <w:marBottom w:val="0"/>
      <w:divBdr>
        <w:top w:val="none" w:sz="0" w:space="0" w:color="auto"/>
        <w:left w:val="none" w:sz="0" w:space="0" w:color="auto"/>
        <w:bottom w:val="none" w:sz="0" w:space="0" w:color="auto"/>
        <w:right w:val="none" w:sz="0" w:space="0" w:color="auto"/>
      </w:divBdr>
    </w:div>
    <w:div w:id="371459373">
      <w:bodyDiv w:val="1"/>
      <w:marLeft w:val="0"/>
      <w:marRight w:val="0"/>
      <w:marTop w:val="0"/>
      <w:marBottom w:val="0"/>
      <w:divBdr>
        <w:top w:val="none" w:sz="0" w:space="0" w:color="auto"/>
        <w:left w:val="none" w:sz="0" w:space="0" w:color="auto"/>
        <w:bottom w:val="none" w:sz="0" w:space="0" w:color="auto"/>
        <w:right w:val="none" w:sz="0" w:space="0" w:color="auto"/>
      </w:divBdr>
    </w:div>
    <w:div w:id="469247825">
      <w:bodyDiv w:val="1"/>
      <w:marLeft w:val="0"/>
      <w:marRight w:val="0"/>
      <w:marTop w:val="0"/>
      <w:marBottom w:val="0"/>
      <w:divBdr>
        <w:top w:val="none" w:sz="0" w:space="0" w:color="auto"/>
        <w:left w:val="none" w:sz="0" w:space="0" w:color="auto"/>
        <w:bottom w:val="none" w:sz="0" w:space="0" w:color="auto"/>
        <w:right w:val="none" w:sz="0" w:space="0" w:color="auto"/>
      </w:divBdr>
    </w:div>
    <w:div w:id="631326634">
      <w:bodyDiv w:val="1"/>
      <w:marLeft w:val="0"/>
      <w:marRight w:val="0"/>
      <w:marTop w:val="0"/>
      <w:marBottom w:val="0"/>
      <w:divBdr>
        <w:top w:val="none" w:sz="0" w:space="0" w:color="auto"/>
        <w:left w:val="none" w:sz="0" w:space="0" w:color="auto"/>
        <w:bottom w:val="none" w:sz="0" w:space="0" w:color="auto"/>
        <w:right w:val="none" w:sz="0" w:space="0" w:color="auto"/>
      </w:divBdr>
    </w:div>
    <w:div w:id="1595740994">
      <w:bodyDiv w:val="1"/>
      <w:marLeft w:val="0"/>
      <w:marRight w:val="0"/>
      <w:marTop w:val="0"/>
      <w:marBottom w:val="0"/>
      <w:divBdr>
        <w:top w:val="none" w:sz="0" w:space="0" w:color="auto"/>
        <w:left w:val="none" w:sz="0" w:space="0" w:color="auto"/>
        <w:bottom w:val="none" w:sz="0" w:space="0" w:color="auto"/>
        <w:right w:val="none" w:sz="0" w:space="0" w:color="auto"/>
      </w:divBdr>
    </w:div>
    <w:div w:id="198909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5F06DC751453F98E30C95DD8A15B4"/>
        <w:category>
          <w:name w:val="常规"/>
          <w:gallery w:val="placeholder"/>
        </w:category>
        <w:types>
          <w:type w:val="bbPlcHdr"/>
        </w:types>
        <w:behaviors>
          <w:behavior w:val="content"/>
        </w:behaviors>
        <w:guid w:val="{0C6ACFED-D938-4DBF-ABBA-B5797F8C7594}"/>
      </w:docPartPr>
      <w:docPartBody>
        <w:p w:rsidR="00DD4A30" w:rsidRDefault="00E818BF" w:rsidP="00E818BF">
          <w:pPr>
            <w:pStyle w:val="CB55F06DC751453F98E30C95DD8A15B42"/>
          </w:pPr>
          <w:r w:rsidRPr="008F5351">
            <w:rPr>
              <w:rStyle w:val="PlaceholderText"/>
              <w:b/>
              <w:bCs/>
              <w:i/>
              <w:iCs/>
              <w:color w:val="FFFF00"/>
            </w:rPr>
            <w:t>Click or tap to enter a date.</w:t>
          </w:r>
        </w:p>
      </w:docPartBody>
    </w:docPart>
    <w:docPart>
      <w:docPartPr>
        <w:name w:val="0CF20CD829E64F70A0F566C8F234BEA1"/>
        <w:category>
          <w:name w:val="General"/>
          <w:gallery w:val="placeholder"/>
        </w:category>
        <w:types>
          <w:type w:val="bbPlcHdr"/>
        </w:types>
        <w:behaviors>
          <w:behavior w:val="content"/>
        </w:behaviors>
        <w:guid w:val="{05A043F8-782C-4FCC-8E75-05187D2C65C9}"/>
      </w:docPartPr>
      <w:docPartBody>
        <w:p w:rsidR="005347D3" w:rsidRDefault="007A1B81">
          <w:pPr>
            <w:pStyle w:val="0CF20CD829E64F70A0F566C8F234BEA1"/>
          </w:pPr>
          <w:r w:rsidRPr="00C904D5">
            <w:rPr>
              <w:rStyle w:val="PlaceholderText"/>
            </w:rPr>
            <w:t>Choose an item.</w:t>
          </w:r>
        </w:p>
      </w:docPartBody>
    </w:docPart>
    <w:docPart>
      <w:docPartPr>
        <w:name w:val="B5D78F967D2C4515A669B44997ECD144"/>
        <w:category>
          <w:name w:val="General"/>
          <w:gallery w:val="placeholder"/>
        </w:category>
        <w:types>
          <w:type w:val="bbPlcHdr"/>
        </w:types>
        <w:behaviors>
          <w:behavior w:val="content"/>
        </w:behaviors>
        <w:guid w:val="{4D94FC43-6746-4BE9-8FFB-DE7CC868C744}"/>
      </w:docPartPr>
      <w:docPartBody>
        <w:p w:rsidR="005347D3" w:rsidRDefault="007A1B81">
          <w:pPr>
            <w:pStyle w:val="B5D78F967D2C4515A669B44997ECD144"/>
          </w:pPr>
          <w:r w:rsidRPr="00C904D5">
            <w:rPr>
              <w:rStyle w:val="PlaceholderText"/>
            </w:rPr>
            <w:t>Choose an item.</w:t>
          </w:r>
        </w:p>
      </w:docPartBody>
    </w:docPart>
    <w:docPart>
      <w:docPartPr>
        <w:name w:val="2197FADEC6BB42848E621388D90F8DDC"/>
        <w:category>
          <w:name w:val="General"/>
          <w:gallery w:val="placeholder"/>
        </w:category>
        <w:types>
          <w:type w:val="bbPlcHdr"/>
        </w:types>
        <w:behaviors>
          <w:behavior w:val="content"/>
        </w:behaviors>
        <w:guid w:val="{66583BBE-B2D0-4A89-A27B-D5CB9DF09208}"/>
      </w:docPartPr>
      <w:docPartBody>
        <w:p w:rsidR="00DB2EE8" w:rsidRDefault="00000000">
          <w:pPr>
            <w:pStyle w:val="2197FADEC6BB42848E621388D90F8DDC"/>
          </w:pPr>
          <w:r w:rsidRPr="00C904D5">
            <w:rPr>
              <w:rStyle w:val="PlaceholderText"/>
            </w:rPr>
            <w:t>Choose an item.</w:t>
          </w:r>
        </w:p>
      </w:docPartBody>
    </w:docPart>
    <w:docPart>
      <w:docPartPr>
        <w:name w:val="EEEBEDA698EC45D5B9BDF3BDC7B80448"/>
        <w:category>
          <w:name w:val="General"/>
          <w:gallery w:val="placeholder"/>
        </w:category>
        <w:types>
          <w:type w:val="bbPlcHdr"/>
        </w:types>
        <w:behaviors>
          <w:behavior w:val="content"/>
        </w:behaviors>
        <w:guid w:val="{6BAE785E-F8E1-425B-9DFA-CA414C885906}"/>
      </w:docPartPr>
      <w:docPartBody>
        <w:p w:rsidR="00DB2EE8" w:rsidRDefault="00000000">
          <w:pPr>
            <w:pStyle w:val="EEEBEDA698EC45D5B9BDF3BDC7B80448"/>
          </w:pPr>
          <w:r w:rsidRPr="00C904D5">
            <w:rPr>
              <w:rStyle w:val="PlaceholderText"/>
            </w:rPr>
            <w:t>Choose an item.</w:t>
          </w:r>
        </w:p>
      </w:docPartBody>
    </w:docPart>
    <w:docPart>
      <w:docPartPr>
        <w:name w:val="A709BA1D468748F5A02F71C1FCB0EC14"/>
        <w:category>
          <w:name w:val="General"/>
          <w:gallery w:val="placeholder"/>
        </w:category>
        <w:types>
          <w:type w:val="bbPlcHdr"/>
        </w:types>
        <w:behaviors>
          <w:behavior w:val="content"/>
        </w:behaviors>
        <w:guid w:val="{FB6F2A0A-F8A5-4199-9159-DF3098D48AE5}"/>
      </w:docPartPr>
      <w:docPartBody>
        <w:p w:rsidR="00CC1B1D" w:rsidRDefault="00A93473" w:rsidP="00A93473">
          <w:pPr>
            <w:pStyle w:val="A709BA1D468748F5A02F71C1FCB0EC14"/>
          </w:pPr>
          <w:r w:rsidRPr="00E6181A">
            <w:rPr>
              <w:rStyle w:val="PlaceholderText"/>
              <w:i/>
              <w:iCs/>
            </w:rPr>
            <w:t>Click or tap to enter a date.</w:t>
          </w:r>
        </w:p>
      </w:docPartBody>
    </w:docPart>
    <w:docPart>
      <w:docPartPr>
        <w:name w:val="809B4109742042EAAA717EED9587F84D"/>
        <w:category>
          <w:name w:val="General"/>
          <w:gallery w:val="placeholder"/>
        </w:category>
        <w:types>
          <w:type w:val="bbPlcHdr"/>
        </w:types>
        <w:behaviors>
          <w:behavior w:val="content"/>
        </w:behaviors>
        <w:guid w:val="{FF0659DE-2917-447A-BDCE-609B74A8E248}"/>
      </w:docPartPr>
      <w:docPartBody>
        <w:p w:rsidR="00CC1B1D" w:rsidRDefault="00A93473" w:rsidP="00A93473">
          <w:pPr>
            <w:pStyle w:val="809B4109742042EAAA717EED9587F84D"/>
          </w:pPr>
          <w:r w:rsidRPr="00E6181A">
            <w:rPr>
              <w:rStyle w:val="PlaceholderText"/>
              <w:i/>
              <w:iCs/>
            </w:rPr>
            <w:t>Click or tap to enter a date.</w:t>
          </w:r>
        </w:p>
      </w:docPartBody>
    </w:docPart>
    <w:docPart>
      <w:docPartPr>
        <w:name w:val="94219A87432B49989501DE8618D0FA0B"/>
        <w:category>
          <w:name w:val="General"/>
          <w:gallery w:val="placeholder"/>
        </w:category>
        <w:types>
          <w:type w:val="bbPlcHdr"/>
        </w:types>
        <w:behaviors>
          <w:behavior w:val="content"/>
        </w:behaviors>
        <w:guid w:val="{3194CC10-550F-4C63-9BD0-392B30B84AC3}"/>
      </w:docPartPr>
      <w:docPartBody>
        <w:p w:rsidR="00CC1B1D" w:rsidRDefault="00A93473" w:rsidP="00A93473">
          <w:pPr>
            <w:pStyle w:val="94219A87432B49989501DE8618D0FA0B"/>
          </w:pPr>
          <w:r w:rsidRPr="00E6181A">
            <w:rPr>
              <w:rStyle w:val="PlaceholderText"/>
              <w:i/>
              <w:iC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AA"/>
    <w:rsid w:val="00002F8F"/>
    <w:rsid w:val="00067A5D"/>
    <w:rsid w:val="00113232"/>
    <w:rsid w:val="001D01F9"/>
    <w:rsid w:val="001D54AA"/>
    <w:rsid w:val="002068BA"/>
    <w:rsid w:val="002D4344"/>
    <w:rsid w:val="003444AB"/>
    <w:rsid w:val="00353D40"/>
    <w:rsid w:val="00381AA6"/>
    <w:rsid w:val="00401A42"/>
    <w:rsid w:val="00414E1A"/>
    <w:rsid w:val="004245C5"/>
    <w:rsid w:val="00480CB2"/>
    <w:rsid w:val="00491E37"/>
    <w:rsid w:val="004F101E"/>
    <w:rsid w:val="005347D3"/>
    <w:rsid w:val="005C1132"/>
    <w:rsid w:val="005D3D49"/>
    <w:rsid w:val="005D6CE0"/>
    <w:rsid w:val="00654305"/>
    <w:rsid w:val="006C413E"/>
    <w:rsid w:val="006F2659"/>
    <w:rsid w:val="007151A5"/>
    <w:rsid w:val="00781188"/>
    <w:rsid w:val="007A1B81"/>
    <w:rsid w:val="007E7F2F"/>
    <w:rsid w:val="00800E90"/>
    <w:rsid w:val="00842049"/>
    <w:rsid w:val="00895591"/>
    <w:rsid w:val="00934021"/>
    <w:rsid w:val="00943100"/>
    <w:rsid w:val="009D5879"/>
    <w:rsid w:val="00A14A68"/>
    <w:rsid w:val="00A60449"/>
    <w:rsid w:val="00A93473"/>
    <w:rsid w:val="00B01ADA"/>
    <w:rsid w:val="00B44802"/>
    <w:rsid w:val="00B914F5"/>
    <w:rsid w:val="00B94D0D"/>
    <w:rsid w:val="00BF146C"/>
    <w:rsid w:val="00CC1B1D"/>
    <w:rsid w:val="00CC1E9A"/>
    <w:rsid w:val="00D10ECD"/>
    <w:rsid w:val="00D12170"/>
    <w:rsid w:val="00DB2EE8"/>
    <w:rsid w:val="00DD4A30"/>
    <w:rsid w:val="00DE7023"/>
    <w:rsid w:val="00E362FE"/>
    <w:rsid w:val="00E42BCC"/>
    <w:rsid w:val="00E818BF"/>
    <w:rsid w:val="00F1575E"/>
    <w:rsid w:val="00FA7A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3473"/>
    <w:rPr>
      <w:color w:val="808080"/>
    </w:rPr>
  </w:style>
  <w:style w:type="paragraph" w:customStyle="1" w:styleId="CB55F06DC751453F98E30C95DD8A15B42">
    <w:name w:val="CB55F06DC751453F98E30C95DD8A15B42"/>
    <w:rsid w:val="00E818BF"/>
    <w:pPr>
      <w:spacing w:after="0" w:line="240" w:lineRule="auto"/>
    </w:pPr>
    <w:rPr>
      <w:lang w:eastAsia="en-US"/>
    </w:rPr>
  </w:style>
  <w:style w:type="paragraph" w:customStyle="1" w:styleId="0CF20CD829E64F70A0F566C8F234BEA1">
    <w:name w:val="0CF20CD829E64F70A0F566C8F234BEA1"/>
    <w:rPr>
      <w:rFonts w:eastAsiaTheme="minorEastAsia"/>
    </w:rPr>
  </w:style>
  <w:style w:type="paragraph" w:customStyle="1" w:styleId="B5D78F967D2C4515A669B44997ECD144">
    <w:name w:val="B5D78F967D2C4515A669B44997ECD144"/>
    <w:rPr>
      <w:rFonts w:eastAsiaTheme="minorEastAsia"/>
    </w:rPr>
  </w:style>
  <w:style w:type="paragraph" w:customStyle="1" w:styleId="2197FADEC6BB42848E621388D90F8DDC">
    <w:name w:val="2197FADEC6BB42848E621388D90F8DDC"/>
    <w:rPr>
      <w:rFonts w:eastAsiaTheme="minorEastAsia"/>
    </w:rPr>
  </w:style>
  <w:style w:type="paragraph" w:customStyle="1" w:styleId="EEEBEDA698EC45D5B9BDF3BDC7B80448">
    <w:name w:val="EEEBEDA698EC45D5B9BDF3BDC7B80448"/>
    <w:rPr>
      <w:rFonts w:eastAsiaTheme="minorEastAsia"/>
    </w:rPr>
  </w:style>
  <w:style w:type="paragraph" w:customStyle="1" w:styleId="A709BA1D468748F5A02F71C1FCB0EC14">
    <w:name w:val="A709BA1D468748F5A02F71C1FCB0EC14"/>
    <w:rsid w:val="00A93473"/>
    <w:rPr>
      <w:rFonts w:eastAsiaTheme="minorEastAsia"/>
    </w:rPr>
  </w:style>
  <w:style w:type="paragraph" w:customStyle="1" w:styleId="809B4109742042EAAA717EED9587F84D">
    <w:name w:val="809B4109742042EAAA717EED9587F84D"/>
    <w:rsid w:val="00A93473"/>
    <w:rPr>
      <w:rFonts w:eastAsiaTheme="minorEastAsia"/>
    </w:rPr>
  </w:style>
  <w:style w:type="paragraph" w:customStyle="1" w:styleId="94219A87432B49989501DE8618D0FA0B">
    <w:name w:val="94219A87432B49989501DE8618D0FA0B"/>
    <w:rsid w:val="00A93473"/>
    <w:rPr>
      <w:rFonts w:eastAsiaTheme="minorEastAsi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B0398 - China - Beijing</OfficeCountry>
    <DocumentStatus xmlns="d9cf0e28-81d2-4dc7-8b10-820d80ed680d">Reviewed</DocumentStatus>
    <DocCoverageEndDate xmlns="d9cf0e28-81d2-4dc7-8b10-820d80ed680d">2023-12-31T05:00:00+00:00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00113637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UNDP-CHN</OperatingUnit>
    <FocusArea xmlns="d9cf0e28-81d2-4dc7-8b10-820d80ed680d" xsi:nil="true"/>
    <DocCoverageStartDate xmlns="d9cf0e28-81d2-4dc7-8b10-820d80ed680d">2023-01-01T05:00:00+00:00</DocCoverageStartDate>
    <FileClassificationMode xmlns="d9cf0e28-81d2-4dc7-8b10-820d80ed680d">Public</FileClassificationMode>
    <OutputNumber xmlns="d9cf0e28-81d2-4dc7-8b10-820d80ed680d">00111710</Output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432B2-EA12-43E7-9126-D1D0636B649E}"/>
</file>

<file path=customXml/itemProps2.xml><?xml version="1.0" encoding="utf-8"?>
<ds:datastoreItem xmlns:ds="http://schemas.openxmlformats.org/officeDocument/2006/customXml" ds:itemID="{A47258B2-6B7F-4A2C-9786-36040BB3F408}">
  <ds:schemaRefs>
    <ds:schemaRef ds:uri="http://schemas.microsoft.com/office/2006/metadata/properties"/>
    <ds:schemaRef ds:uri="http://schemas.microsoft.com/office/infopath/2007/PartnerControls"/>
    <ds:schemaRef ds:uri="56209c98-9801-4930-86ea-3d463fa62743"/>
    <ds:schemaRef ds:uri="221fabaa-0c01-46bc-8cb3-58a89e185ab3"/>
  </ds:schemaRefs>
</ds:datastoreItem>
</file>

<file path=customXml/itemProps3.xml><?xml version="1.0" encoding="utf-8"?>
<ds:datastoreItem xmlns:ds="http://schemas.openxmlformats.org/officeDocument/2006/customXml" ds:itemID="{0A74014E-5EEC-46AB-B6DF-B77E114A9E74}">
  <ds:schemaRefs>
    <ds:schemaRef ds:uri="http://schemas.microsoft.com/sharepoint/v3/contenttype/forms"/>
  </ds:schemaRefs>
</ds:datastoreItem>
</file>

<file path=customXml/itemProps4.xml><?xml version="1.0" encoding="utf-8"?>
<ds:datastoreItem xmlns:ds="http://schemas.openxmlformats.org/officeDocument/2006/customXml" ds:itemID="{611817D9-56E9-405A-9899-0B7E2DAC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1985</Words>
  <Characters>11318</Characters>
  <Application>Microsoft Office Word</Application>
  <DocSecurity>0</DocSecurity>
  <Lines>94</Lines>
  <Paragraphs>26</Paragraphs>
  <ScaleCrop>false</ScaleCrop>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Qian.Sun</dc:creator>
  <cp:keywords/>
  <dc:description/>
  <cp:lastModifiedBy>UNDP China</cp:lastModifiedBy>
  <cp:revision>127</cp:revision>
  <cp:lastPrinted>2022-11-08T23:39:00Z</cp:lastPrinted>
  <dcterms:created xsi:type="dcterms:W3CDTF">2023-11-27T02:49:00Z</dcterms:created>
  <dcterms:modified xsi:type="dcterms:W3CDTF">2024-02-27T06:51:00Z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bc621bbe942eb2b252079e330e5bc0eb3fb5352fa823c6eb2c23a179aadb7764</vt:lpwstr>
  </property>
  <property fmtid="{D5CDD505-2E9C-101B-9397-08002B2CF9AE}" pid="4" name="MediaServiceImageTags">
    <vt:lpwstr/>
  </property>
</Properties>
</file>